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3E8D" w:rsidRPr="00D14AB3" w:rsidRDefault="008323F3" w:rsidP="00054D4D">
      <w:pPr>
        <w:pStyle w:val="Heading3"/>
        <w:numPr>
          <w:ilvl w:val="0"/>
          <w:numId w:val="0"/>
        </w:numPr>
        <w:jc w:val="both"/>
        <w:rPr>
          <w:rFonts w:ascii="Calibri" w:hAnsi="Calibri" w:cs="Calibri"/>
          <w:b w:val="0"/>
          <w:sz w:val="24"/>
          <w:szCs w:val="24"/>
          <w:lang w:val="lv-LV"/>
        </w:rPr>
      </w:pPr>
      <w:r>
        <w:rPr>
          <w:rFonts w:ascii="Calibri" w:hAnsi="Calibri"/>
          <w:noProof/>
          <w:sz w:val="24"/>
          <w:szCs w:val="24"/>
          <w:lang w:val="lv-LV" w:eastAsia="lv-LV"/>
        </w:rPr>
        <w:drawing>
          <wp:anchor distT="0" distB="0" distL="114300" distR="114300" simplePos="0" relativeHeight="251657728" behindDoc="0" locked="0" layoutInCell="1" allowOverlap="1">
            <wp:simplePos x="0" y="0"/>
            <wp:positionH relativeFrom="column">
              <wp:posOffset>24130</wp:posOffset>
            </wp:positionH>
            <wp:positionV relativeFrom="paragraph">
              <wp:posOffset>-41910</wp:posOffset>
            </wp:positionV>
            <wp:extent cx="1005840" cy="600075"/>
            <wp:effectExtent l="19050" t="0" r="3810" b="0"/>
            <wp:wrapSquare wrapText="bothSides"/>
            <wp:docPr id="4" name="Attēls 3" descr="lv100-logo-rgb-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v100-logo-rgb-vertical"/>
                    <pic:cNvPicPr>
                      <a:picLocks noChangeAspect="1" noChangeArrowheads="1"/>
                    </pic:cNvPicPr>
                  </pic:nvPicPr>
                  <pic:blipFill>
                    <a:blip r:embed="rId9" cstate="print"/>
                    <a:srcRect/>
                    <a:stretch>
                      <a:fillRect/>
                    </a:stretch>
                  </pic:blipFill>
                  <pic:spPr bwMode="auto">
                    <a:xfrm>
                      <a:off x="0" y="0"/>
                      <a:ext cx="1005840" cy="600075"/>
                    </a:xfrm>
                    <a:prstGeom prst="rect">
                      <a:avLst/>
                    </a:prstGeom>
                    <a:noFill/>
                    <a:ln w="9525">
                      <a:noFill/>
                      <a:miter lim="800000"/>
                      <a:headEnd/>
                      <a:tailEnd/>
                    </a:ln>
                  </pic:spPr>
                </pic:pic>
              </a:graphicData>
            </a:graphic>
          </wp:anchor>
        </w:drawing>
      </w:r>
      <w:r w:rsidR="00054D4D" w:rsidRPr="00D14AB3">
        <w:rPr>
          <w:rFonts w:ascii="Calibri" w:hAnsi="Calibri" w:cs="Calibri"/>
          <w:b w:val="0"/>
          <w:sz w:val="24"/>
          <w:szCs w:val="24"/>
          <w:u w:val="single"/>
          <w:lang w:val="lv-LV"/>
        </w:rPr>
        <w:t>Ziņ</w:t>
      </w:r>
      <w:r w:rsidR="005C3E8D" w:rsidRPr="00D14AB3">
        <w:rPr>
          <w:rFonts w:ascii="Calibri" w:hAnsi="Calibri" w:cs="Calibri"/>
          <w:b w:val="0"/>
          <w:sz w:val="24"/>
          <w:szCs w:val="24"/>
          <w:u w:val="single"/>
          <w:lang w:val="lv-LV"/>
        </w:rPr>
        <w:t>a presei</w:t>
      </w:r>
      <w:r w:rsidR="00E209D3" w:rsidRPr="00D14AB3">
        <w:rPr>
          <w:rFonts w:ascii="Calibri" w:hAnsi="Calibri" w:cs="Calibri"/>
          <w:b w:val="0"/>
          <w:sz w:val="24"/>
          <w:szCs w:val="24"/>
          <w:lang w:val="lv-LV"/>
        </w:rPr>
        <w:t xml:space="preserve"> / 27.06</w:t>
      </w:r>
      <w:r w:rsidR="005C3E8D" w:rsidRPr="00D14AB3">
        <w:rPr>
          <w:rFonts w:ascii="Calibri" w:hAnsi="Calibri" w:cs="Calibri"/>
          <w:b w:val="0"/>
          <w:sz w:val="24"/>
          <w:szCs w:val="24"/>
          <w:lang w:val="lv-LV"/>
        </w:rPr>
        <w:t>.2016.</w:t>
      </w:r>
    </w:p>
    <w:p w:rsidR="00642EE2" w:rsidRPr="00D14AB3" w:rsidRDefault="00F6651E" w:rsidP="00642EE2">
      <w:pPr>
        <w:pStyle w:val="Heading3"/>
        <w:spacing w:before="0"/>
        <w:ind w:left="0" w:firstLine="0"/>
        <w:rPr>
          <w:rFonts w:ascii="Calibri" w:hAnsi="Calibri" w:cs="Calibri"/>
          <w:sz w:val="24"/>
          <w:szCs w:val="24"/>
          <w:lang w:val="lv-LV"/>
        </w:rPr>
      </w:pPr>
      <w:r w:rsidRPr="00D14AB3">
        <w:rPr>
          <w:rFonts w:ascii="Calibri" w:hAnsi="Calibri" w:cs="Calibri"/>
          <w:sz w:val="24"/>
          <w:szCs w:val="24"/>
          <w:lang w:val="lv-LV"/>
        </w:rPr>
        <w:t xml:space="preserve">AICINĀM </w:t>
      </w:r>
      <w:r w:rsidR="002E2299">
        <w:rPr>
          <w:rFonts w:ascii="Calibri" w:hAnsi="Calibri" w:cs="Calibri"/>
          <w:sz w:val="24"/>
          <w:szCs w:val="24"/>
          <w:lang w:val="lv-LV"/>
        </w:rPr>
        <w:t>IKVIENU</w:t>
      </w:r>
      <w:r w:rsidRPr="00D14AB3">
        <w:rPr>
          <w:rFonts w:ascii="Calibri" w:hAnsi="Calibri" w:cs="Calibri"/>
          <w:sz w:val="24"/>
          <w:szCs w:val="24"/>
          <w:lang w:val="lv-LV"/>
        </w:rPr>
        <w:t xml:space="preserve"> PIEDALĪTIES </w:t>
      </w:r>
      <w:r w:rsidR="00414D88" w:rsidRPr="00D14AB3">
        <w:rPr>
          <w:rFonts w:ascii="Calibri" w:hAnsi="Calibri" w:cs="Calibri"/>
          <w:sz w:val="24"/>
          <w:szCs w:val="24"/>
          <w:lang w:val="lv-LV"/>
        </w:rPr>
        <w:t>7</w:t>
      </w:r>
      <w:r w:rsidRPr="00D14AB3">
        <w:rPr>
          <w:rFonts w:ascii="Calibri" w:hAnsi="Calibri" w:cs="Calibri"/>
          <w:sz w:val="24"/>
          <w:szCs w:val="24"/>
          <w:lang w:val="lv-LV"/>
        </w:rPr>
        <w:t xml:space="preserve"> LATVIJAS </w:t>
      </w:r>
      <w:r w:rsidR="001B0F1F">
        <w:rPr>
          <w:rFonts w:ascii="Calibri" w:hAnsi="Calibri" w:cs="Calibri"/>
          <w:sz w:val="24"/>
          <w:szCs w:val="24"/>
          <w:lang w:val="lv-LV"/>
        </w:rPr>
        <w:t xml:space="preserve">VALSTISKUMA </w:t>
      </w:r>
      <w:r w:rsidRPr="00D14AB3">
        <w:rPr>
          <w:rFonts w:ascii="Calibri" w:hAnsi="Calibri" w:cs="Calibri"/>
          <w:sz w:val="24"/>
          <w:szCs w:val="24"/>
          <w:lang w:val="lv-LV"/>
        </w:rPr>
        <w:t>CEĻU VEIDOŠANĀ</w:t>
      </w:r>
      <w:r w:rsidR="001B0F1F">
        <w:rPr>
          <w:rFonts w:ascii="Calibri" w:hAnsi="Calibri" w:cs="Calibri"/>
          <w:sz w:val="24"/>
          <w:szCs w:val="24"/>
          <w:lang w:val="lv-LV"/>
        </w:rPr>
        <w:t xml:space="preserve"> LATVIJAS APCEĻOŠANAI UN IZZINĀŠANAI</w:t>
      </w:r>
      <w:r w:rsidR="0008286A">
        <w:rPr>
          <w:rFonts w:ascii="Calibri" w:hAnsi="Calibri" w:cs="Calibri"/>
          <w:sz w:val="24"/>
          <w:szCs w:val="24"/>
          <w:lang w:val="lv-LV"/>
        </w:rPr>
        <w:t xml:space="preserve"> </w:t>
      </w:r>
    </w:p>
    <w:p w:rsidR="00642EE2" w:rsidRPr="00D14AB3" w:rsidRDefault="00642EE2" w:rsidP="00642EE2">
      <w:pPr>
        <w:pStyle w:val="Heading3"/>
        <w:spacing w:before="0"/>
        <w:ind w:left="0" w:firstLine="0"/>
        <w:rPr>
          <w:rFonts w:ascii="Calibri" w:hAnsi="Calibri" w:cs="Calibri"/>
          <w:sz w:val="24"/>
          <w:szCs w:val="24"/>
          <w:lang w:val="lv-LV"/>
        </w:rPr>
      </w:pPr>
    </w:p>
    <w:p w:rsidR="008178D6" w:rsidRPr="00D14AB3" w:rsidRDefault="007A4112" w:rsidP="008178D6">
      <w:pPr>
        <w:pStyle w:val="Heading3"/>
        <w:spacing w:before="0"/>
        <w:ind w:left="0" w:firstLine="0"/>
        <w:jc w:val="both"/>
        <w:rPr>
          <w:rFonts w:ascii="Calibri" w:hAnsi="Calibri" w:cs="Arial Narrow"/>
          <w:bCs w:val="0"/>
          <w:sz w:val="22"/>
          <w:szCs w:val="22"/>
          <w:lang w:val="lv-LV"/>
        </w:rPr>
      </w:pPr>
      <w:r w:rsidRPr="00D14AB3">
        <w:rPr>
          <w:rFonts w:ascii="Calibri" w:hAnsi="Calibri" w:cs="Arial Narrow"/>
          <w:bCs w:val="0"/>
          <w:sz w:val="22"/>
          <w:szCs w:val="22"/>
          <w:lang w:val="lv-LV"/>
        </w:rPr>
        <w:t>Latvijas lauku tūrisma asociācija “Lauku ceļotājs”</w:t>
      </w:r>
      <w:r w:rsidR="002E2299">
        <w:rPr>
          <w:rFonts w:ascii="Calibri" w:hAnsi="Calibri" w:cs="Arial Narrow"/>
          <w:bCs w:val="0"/>
          <w:sz w:val="22"/>
          <w:szCs w:val="22"/>
          <w:lang w:val="lv-LV"/>
        </w:rPr>
        <w:t xml:space="preserve">, īstenojot Latvijas valsts simtgades svinību programmu, </w:t>
      </w:r>
      <w:r w:rsidRPr="00D14AB3">
        <w:rPr>
          <w:rFonts w:ascii="Calibri" w:hAnsi="Calibri" w:cs="Arial Narrow"/>
          <w:bCs w:val="0"/>
          <w:sz w:val="22"/>
          <w:szCs w:val="22"/>
          <w:lang w:val="lv-LV"/>
        </w:rPr>
        <w:t>ir uzsākusi jaunu projektu</w:t>
      </w:r>
      <w:r w:rsidRPr="00D14AB3">
        <w:rPr>
          <w:rFonts w:ascii="Calibri" w:hAnsi="Calibri" w:cs="Arial Narrow"/>
          <w:bCs w:val="0"/>
          <w:i/>
          <w:sz w:val="22"/>
          <w:szCs w:val="22"/>
          <w:lang w:val="lv-LV"/>
        </w:rPr>
        <w:t xml:space="preserve"> “7 Latvijas </w:t>
      </w:r>
      <w:r w:rsidR="0008286A">
        <w:rPr>
          <w:rFonts w:ascii="Calibri" w:hAnsi="Calibri" w:cs="Arial Narrow"/>
          <w:bCs w:val="0"/>
          <w:i/>
          <w:sz w:val="22"/>
          <w:szCs w:val="22"/>
          <w:lang w:val="lv-LV"/>
        </w:rPr>
        <w:t>valstiskuma ceļi Latvijas izzināšanai un apceļošanai</w:t>
      </w:r>
      <w:r w:rsidRPr="00D14AB3">
        <w:rPr>
          <w:rFonts w:ascii="Calibri" w:hAnsi="Calibri" w:cs="Arial Narrow"/>
          <w:bCs w:val="0"/>
          <w:i/>
          <w:sz w:val="22"/>
          <w:szCs w:val="22"/>
          <w:lang w:val="lv-LV"/>
        </w:rPr>
        <w:t>”</w:t>
      </w:r>
      <w:r w:rsidRPr="00D14AB3">
        <w:rPr>
          <w:rFonts w:ascii="Calibri" w:hAnsi="Calibri" w:cs="Arial Narrow"/>
          <w:bCs w:val="0"/>
          <w:sz w:val="22"/>
          <w:szCs w:val="22"/>
          <w:lang w:val="lv-LV"/>
        </w:rPr>
        <w:t>, kas paredz izveidot Latvijas kultūras mantojuma attīstības ceļus kā tūrisma ma</w:t>
      </w:r>
      <w:r w:rsidR="00011DB6" w:rsidRPr="00D14AB3">
        <w:rPr>
          <w:rFonts w:ascii="Calibri" w:hAnsi="Calibri" w:cs="Arial Narrow"/>
          <w:bCs w:val="0"/>
          <w:sz w:val="22"/>
          <w:szCs w:val="22"/>
          <w:lang w:val="lv-LV"/>
        </w:rPr>
        <w:t xml:space="preserve">ršrutus un veicināt Latvijas apceļošanu, </w:t>
      </w:r>
      <w:r w:rsidR="002E2299">
        <w:rPr>
          <w:rFonts w:ascii="Calibri" w:hAnsi="Calibri" w:cs="Arial Narrow"/>
          <w:bCs w:val="0"/>
          <w:sz w:val="22"/>
          <w:szCs w:val="22"/>
          <w:lang w:val="lv-LV"/>
        </w:rPr>
        <w:t>Latvijas valsts simtgades</w:t>
      </w:r>
      <w:r w:rsidR="00011DB6" w:rsidRPr="00D14AB3">
        <w:rPr>
          <w:rFonts w:ascii="Calibri" w:hAnsi="Calibri" w:cs="Arial Narrow"/>
          <w:bCs w:val="0"/>
          <w:sz w:val="22"/>
          <w:szCs w:val="22"/>
          <w:lang w:val="lv-LV"/>
        </w:rPr>
        <w:t xml:space="preserve"> svinēšanu</w:t>
      </w:r>
      <w:r w:rsidRPr="00D14AB3">
        <w:rPr>
          <w:rFonts w:ascii="Calibri" w:hAnsi="Calibri" w:cs="Arial Narrow"/>
          <w:bCs w:val="0"/>
          <w:sz w:val="22"/>
          <w:szCs w:val="22"/>
          <w:lang w:val="lv-LV"/>
        </w:rPr>
        <w:t xml:space="preserve"> un Latvijas vēstures </w:t>
      </w:r>
      <w:r w:rsidR="00011DB6" w:rsidRPr="00D14AB3">
        <w:rPr>
          <w:rFonts w:ascii="Calibri" w:hAnsi="Calibri" w:cs="Arial Narrow"/>
          <w:bCs w:val="0"/>
          <w:sz w:val="22"/>
          <w:szCs w:val="22"/>
          <w:lang w:val="lv-LV"/>
        </w:rPr>
        <w:t>un kultūras mantojuma izzināšanu</w:t>
      </w:r>
      <w:r w:rsidR="0008286A">
        <w:rPr>
          <w:rFonts w:ascii="Calibri" w:hAnsi="Calibri" w:cs="Arial Narrow"/>
          <w:bCs w:val="0"/>
          <w:sz w:val="22"/>
          <w:szCs w:val="22"/>
          <w:lang w:val="lv-LV"/>
        </w:rPr>
        <w:t>, plānojot, ka šie būs Latvijas tūrisma ceļ</w:t>
      </w:r>
      <w:r w:rsidR="002E2299">
        <w:rPr>
          <w:rFonts w:ascii="Calibri" w:hAnsi="Calibri" w:cs="Arial Narrow"/>
          <w:bCs w:val="0"/>
          <w:sz w:val="22"/>
          <w:szCs w:val="22"/>
          <w:lang w:val="lv-LV"/>
        </w:rPr>
        <w:t xml:space="preserve">veži </w:t>
      </w:r>
      <w:r w:rsidR="0008286A">
        <w:rPr>
          <w:rFonts w:ascii="Calibri" w:hAnsi="Calibri" w:cs="Arial Narrow"/>
          <w:bCs w:val="0"/>
          <w:sz w:val="22"/>
          <w:szCs w:val="22"/>
          <w:lang w:val="lv-LV"/>
        </w:rPr>
        <w:t>arī pēc lielajiem svētkiem</w:t>
      </w:r>
      <w:r w:rsidR="00F6651E" w:rsidRPr="00D14AB3">
        <w:rPr>
          <w:rFonts w:ascii="Calibri" w:hAnsi="Calibri" w:cs="Arial Narrow"/>
          <w:bCs w:val="0"/>
          <w:sz w:val="22"/>
          <w:szCs w:val="22"/>
          <w:lang w:val="lv-LV"/>
        </w:rPr>
        <w:t xml:space="preserve">. </w:t>
      </w:r>
      <w:r w:rsidR="0008286A">
        <w:rPr>
          <w:rFonts w:ascii="Calibri" w:hAnsi="Calibri" w:cs="Arial Narrow"/>
          <w:bCs w:val="0"/>
          <w:sz w:val="22"/>
          <w:szCs w:val="22"/>
          <w:lang w:val="lv-LV"/>
        </w:rPr>
        <w:t>L</w:t>
      </w:r>
      <w:r w:rsidR="00F6651E" w:rsidRPr="00D14AB3">
        <w:rPr>
          <w:rFonts w:ascii="Calibri" w:hAnsi="Calibri" w:cs="Arial Narrow"/>
          <w:bCs w:val="0"/>
          <w:sz w:val="22"/>
          <w:szCs w:val="22"/>
          <w:lang w:val="lv-LV"/>
        </w:rPr>
        <w:t>ai ceļošana būtu aizraujošāka, Lauku ceļotājs aicina arī Latvijas iedzīvotājus</w:t>
      </w:r>
      <w:r w:rsidR="002E2299">
        <w:rPr>
          <w:rFonts w:ascii="Calibri" w:hAnsi="Calibri" w:cs="Arial Narrow"/>
          <w:bCs w:val="0"/>
          <w:sz w:val="22"/>
          <w:szCs w:val="22"/>
          <w:lang w:val="lv-LV"/>
        </w:rPr>
        <w:t xml:space="preserve"> un Latvijas tautiešus ārvalstīs</w:t>
      </w:r>
      <w:r w:rsidR="00F6651E" w:rsidRPr="00D14AB3">
        <w:rPr>
          <w:rFonts w:ascii="Calibri" w:hAnsi="Calibri" w:cs="Arial Narrow"/>
          <w:bCs w:val="0"/>
          <w:sz w:val="22"/>
          <w:szCs w:val="22"/>
          <w:lang w:val="lv-LV"/>
        </w:rPr>
        <w:t xml:space="preserve"> dalīties ar stāstiem, kas </w:t>
      </w:r>
      <w:r w:rsidR="003A14AE">
        <w:rPr>
          <w:rFonts w:ascii="Calibri" w:hAnsi="Calibri" w:cs="Arial Narrow"/>
          <w:bCs w:val="0"/>
          <w:sz w:val="22"/>
          <w:szCs w:val="22"/>
          <w:lang w:val="lv-LV"/>
        </w:rPr>
        <w:t>vēsta</w:t>
      </w:r>
      <w:r w:rsidR="00F6651E" w:rsidRPr="00D14AB3">
        <w:rPr>
          <w:rFonts w:ascii="Calibri" w:hAnsi="Calibri" w:cs="Arial Narrow"/>
          <w:bCs w:val="0"/>
          <w:sz w:val="22"/>
          <w:szCs w:val="22"/>
          <w:lang w:val="lv-LV"/>
        </w:rPr>
        <w:t xml:space="preserve"> par jūsu apkaimē esošiem objektiem, vietām, cilvēkiem, kas interesanti un nozīmīgi Latvijas vēstures un kultūras mantojumam</w:t>
      </w:r>
      <w:r w:rsidR="003A14AE">
        <w:rPr>
          <w:rFonts w:ascii="Calibri" w:hAnsi="Calibri" w:cs="Arial Narrow"/>
          <w:bCs w:val="0"/>
          <w:sz w:val="22"/>
          <w:szCs w:val="22"/>
          <w:lang w:val="lv-LV"/>
        </w:rPr>
        <w:t xml:space="preserve"> šo ceļu kontekstā</w:t>
      </w:r>
      <w:r w:rsidR="00F6651E" w:rsidRPr="00D14AB3">
        <w:rPr>
          <w:rFonts w:ascii="Calibri" w:hAnsi="Calibri" w:cs="Arial Narrow"/>
          <w:bCs w:val="0"/>
          <w:sz w:val="22"/>
          <w:szCs w:val="22"/>
          <w:lang w:val="lv-LV"/>
        </w:rPr>
        <w:t xml:space="preserve">. </w:t>
      </w:r>
    </w:p>
    <w:p w:rsidR="008178D6" w:rsidRDefault="008178D6" w:rsidP="008178D6">
      <w:pPr>
        <w:jc w:val="both"/>
        <w:rPr>
          <w:rFonts w:ascii="Calibri" w:eastAsia="Times New Roman" w:hAnsi="Calibri"/>
          <w:bCs/>
          <w:color w:val="auto"/>
          <w:sz w:val="22"/>
          <w:szCs w:val="22"/>
        </w:rPr>
      </w:pPr>
    </w:p>
    <w:p w:rsidR="00F6651E" w:rsidRPr="008178D6" w:rsidRDefault="00F6651E" w:rsidP="008178D6">
      <w:pPr>
        <w:jc w:val="both"/>
        <w:rPr>
          <w:rFonts w:ascii="Calibri" w:eastAsia="Times New Roman" w:hAnsi="Calibri"/>
          <w:bCs/>
          <w:color w:val="auto"/>
          <w:sz w:val="22"/>
          <w:szCs w:val="22"/>
          <w:lang w:val="lv-LV"/>
        </w:rPr>
      </w:pPr>
      <w:proofErr w:type="spellStart"/>
      <w:r w:rsidRPr="008178D6">
        <w:rPr>
          <w:rFonts w:ascii="Calibri" w:eastAsia="Times New Roman" w:hAnsi="Calibri"/>
          <w:bCs/>
          <w:color w:val="auto"/>
          <w:sz w:val="22"/>
          <w:szCs w:val="22"/>
        </w:rPr>
        <w:t>Iespējams</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ka</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kādam</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kaimiņos</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Latvijas</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laikā</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atradās</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lielākais</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sviesta</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ražotājs</w:t>
      </w:r>
      <w:proofErr w:type="spellEnd"/>
      <w:r w:rsidRPr="008178D6">
        <w:rPr>
          <w:rFonts w:ascii="Calibri" w:eastAsia="Times New Roman" w:hAnsi="Calibri"/>
          <w:bCs/>
          <w:color w:val="auto"/>
          <w:sz w:val="22"/>
          <w:szCs w:val="22"/>
        </w:rPr>
        <w:t xml:space="preserve"> un </w:t>
      </w:r>
      <w:proofErr w:type="spellStart"/>
      <w:r w:rsidRPr="008178D6">
        <w:rPr>
          <w:rFonts w:ascii="Calibri" w:eastAsia="Times New Roman" w:hAnsi="Calibri"/>
          <w:bCs/>
          <w:color w:val="auto"/>
          <w:sz w:val="22"/>
          <w:szCs w:val="22"/>
        </w:rPr>
        <w:t>eksportētājs</w:t>
      </w:r>
      <w:proofErr w:type="spellEnd"/>
      <w:r w:rsidRPr="008178D6">
        <w:rPr>
          <w:rFonts w:ascii="Calibri" w:eastAsia="Times New Roman" w:hAnsi="Calibri"/>
          <w:bCs/>
          <w:color w:val="auto"/>
          <w:sz w:val="22"/>
          <w:szCs w:val="22"/>
        </w:rPr>
        <w:t xml:space="preserve">, bet </w:t>
      </w:r>
      <w:r w:rsidR="008178D6">
        <w:rPr>
          <w:rFonts w:ascii="Calibri" w:eastAsia="Times New Roman" w:hAnsi="Calibri"/>
          <w:bCs/>
          <w:color w:val="auto"/>
          <w:sz w:val="22"/>
          <w:szCs w:val="22"/>
          <w:lang w:val="lv-LV"/>
        </w:rPr>
        <w:t xml:space="preserve">citam </w:t>
      </w:r>
      <w:proofErr w:type="spellStart"/>
      <w:r w:rsidR="008178D6">
        <w:rPr>
          <w:rFonts w:ascii="Calibri" w:eastAsia="Times New Roman" w:hAnsi="Calibri"/>
          <w:bCs/>
          <w:color w:val="auto"/>
          <w:sz w:val="22"/>
          <w:szCs w:val="22"/>
        </w:rPr>
        <w:t>novadā</w:t>
      </w:r>
      <w:proofErr w:type="spellEnd"/>
      <w:r w:rsidR="008178D6">
        <w:rPr>
          <w:rFonts w:ascii="Calibri" w:eastAsia="Times New Roman" w:hAnsi="Calibri"/>
          <w:bCs/>
          <w:color w:val="auto"/>
          <w:sz w:val="22"/>
          <w:szCs w:val="22"/>
        </w:rPr>
        <w:t xml:space="preserve"> </w:t>
      </w:r>
      <w:proofErr w:type="spellStart"/>
      <w:r w:rsidR="008178D6">
        <w:rPr>
          <w:rFonts w:ascii="Calibri" w:eastAsia="Times New Roman" w:hAnsi="Calibri"/>
          <w:bCs/>
          <w:color w:val="auto"/>
          <w:sz w:val="22"/>
          <w:szCs w:val="22"/>
        </w:rPr>
        <w:t>dzīvo</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cilvēks</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kas</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vienī</w:t>
      </w:r>
      <w:r w:rsidR="008178D6">
        <w:rPr>
          <w:rFonts w:ascii="Calibri" w:eastAsia="Times New Roman" w:hAnsi="Calibri"/>
          <w:bCs/>
          <w:color w:val="auto"/>
          <w:sz w:val="22"/>
          <w:szCs w:val="22"/>
        </w:rPr>
        <w:t>gais</w:t>
      </w:r>
      <w:proofErr w:type="spellEnd"/>
      <w:r w:rsidR="008178D6">
        <w:rPr>
          <w:rFonts w:ascii="Calibri" w:eastAsia="Times New Roman" w:hAnsi="Calibri"/>
          <w:bCs/>
          <w:color w:val="auto"/>
          <w:sz w:val="22"/>
          <w:szCs w:val="22"/>
        </w:rPr>
        <w:t xml:space="preserve"> </w:t>
      </w:r>
      <w:proofErr w:type="spellStart"/>
      <w:r w:rsidR="008178D6">
        <w:rPr>
          <w:rFonts w:ascii="Calibri" w:eastAsia="Times New Roman" w:hAnsi="Calibri"/>
          <w:bCs/>
          <w:color w:val="auto"/>
          <w:sz w:val="22"/>
          <w:szCs w:val="22"/>
        </w:rPr>
        <w:t>visā</w:t>
      </w:r>
      <w:proofErr w:type="spellEnd"/>
      <w:r w:rsidR="008178D6">
        <w:rPr>
          <w:rFonts w:ascii="Calibri" w:eastAsia="Times New Roman" w:hAnsi="Calibri"/>
          <w:bCs/>
          <w:color w:val="auto"/>
          <w:sz w:val="22"/>
          <w:szCs w:val="22"/>
        </w:rPr>
        <w:t xml:space="preserve"> </w:t>
      </w:r>
      <w:proofErr w:type="spellStart"/>
      <w:r w:rsidR="008178D6">
        <w:rPr>
          <w:rFonts w:ascii="Calibri" w:eastAsia="Times New Roman" w:hAnsi="Calibri"/>
          <w:bCs/>
          <w:color w:val="auto"/>
          <w:sz w:val="22"/>
          <w:szCs w:val="22"/>
        </w:rPr>
        <w:t>Latvijā</w:t>
      </w:r>
      <w:proofErr w:type="spellEnd"/>
      <w:r w:rsidR="008178D6">
        <w:rPr>
          <w:rFonts w:ascii="Calibri" w:eastAsia="Times New Roman" w:hAnsi="Calibri"/>
          <w:bCs/>
          <w:color w:val="auto"/>
          <w:sz w:val="22"/>
          <w:szCs w:val="22"/>
        </w:rPr>
        <w:t xml:space="preserve"> </w:t>
      </w:r>
      <w:proofErr w:type="spellStart"/>
      <w:r w:rsidR="008178D6">
        <w:rPr>
          <w:rFonts w:ascii="Calibri" w:eastAsia="Times New Roman" w:hAnsi="Calibri"/>
          <w:bCs/>
          <w:color w:val="auto"/>
          <w:sz w:val="22"/>
          <w:szCs w:val="22"/>
        </w:rPr>
        <w:t>pārvalda</w:t>
      </w:r>
      <w:proofErr w:type="spellEnd"/>
      <w:r w:rsid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senu</w:t>
      </w:r>
      <w:proofErr w:type="spellEnd"/>
      <w:r w:rsidRPr="008178D6">
        <w:rPr>
          <w:rFonts w:ascii="Calibri" w:eastAsia="Times New Roman" w:hAnsi="Calibri"/>
          <w:bCs/>
          <w:color w:val="auto"/>
          <w:sz w:val="22"/>
          <w:szCs w:val="22"/>
        </w:rPr>
        <w:t xml:space="preserve"> </w:t>
      </w:r>
      <w:proofErr w:type="spellStart"/>
      <w:r w:rsidRPr="008178D6">
        <w:rPr>
          <w:rFonts w:ascii="Calibri" w:eastAsia="Times New Roman" w:hAnsi="Calibri"/>
          <w:bCs/>
          <w:color w:val="auto"/>
          <w:sz w:val="22"/>
          <w:szCs w:val="22"/>
        </w:rPr>
        <w:t>a</w:t>
      </w:r>
      <w:r w:rsidR="008178D6">
        <w:rPr>
          <w:rFonts w:ascii="Calibri" w:eastAsia="Times New Roman" w:hAnsi="Calibri"/>
          <w:bCs/>
          <w:color w:val="auto"/>
          <w:sz w:val="22"/>
          <w:szCs w:val="22"/>
        </w:rPr>
        <w:t>mata</w:t>
      </w:r>
      <w:proofErr w:type="spellEnd"/>
      <w:r w:rsidR="008178D6">
        <w:rPr>
          <w:rFonts w:ascii="Calibri" w:eastAsia="Times New Roman" w:hAnsi="Calibri"/>
          <w:bCs/>
          <w:color w:val="auto"/>
          <w:sz w:val="22"/>
          <w:szCs w:val="22"/>
        </w:rPr>
        <w:t xml:space="preserve"> </w:t>
      </w:r>
      <w:proofErr w:type="spellStart"/>
      <w:r w:rsidR="008178D6">
        <w:rPr>
          <w:rFonts w:ascii="Calibri" w:eastAsia="Times New Roman" w:hAnsi="Calibri"/>
          <w:bCs/>
          <w:color w:val="auto"/>
          <w:sz w:val="22"/>
          <w:szCs w:val="22"/>
        </w:rPr>
        <w:t>prasmi</w:t>
      </w:r>
      <w:proofErr w:type="spellEnd"/>
      <w:r w:rsidR="008178D6">
        <w:rPr>
          <w:rFonts w:ascii="Calibri" w:eastAsia="Times New Roman" w:hAnsi="Calibri"/>
          <w:bCs/>
          <w:color w:val="auto"/>
          <w:sz w:val="22"/>
          <w:szCs w:val="22"/>
        </w:rPr>
        <w:t>,</w:t>
      </w:r>
      <w:r w:rsidR="00557A35">
        <w:rPr>
          <w:rFonts w:ascii="Calibri" w:eastAsia="Times New Roman" w:hAnsi="Calibri"/>
          <w:bCs/>
          <w:color w:val="auto"/>
          <w:sz w:val="22"/>
          <w:szCs w:val="22"/>
          <w:lang w:val="lv-LV"/>
        </w:rPr>
        <w:t xml:space="preserve"> vēl cits zin</w:t>
      </w:r>
      <w:r w:rsidR="001B0F1F">
        <w:rPr>
          <w:rFonts w:ascii="Calibri" w:eastAsia="Times New Roman" w:hAnsi="Calibri"/>
          <w:bCs/>
          <w:color w:val="auto"/>
          <w:sz w:val="22"/>
          <w:szCs w:val="22"/>
          <w:lang w:val="lv-LV"/>
        </w:rPr>
        <w:t>a</w:t>
      </w:r>
      <w:r w:rsidR="00557A35">
        <w:rPr>
          <w:rFonts w:ascii="Calibri" w:eastAsia="Times New Roman" w:hAnsi="Calibri"/>
          <w:bCs/>
          <w:color w:val="auto"/>
          <w:sz w:val="22"/>
          <w:szCs w:val="22"/>
          <w:lang w:val="lv-LV"/>
        </w:rPr>
        <w:t xml:space="preserve"> </w:t>
      </w:r>
      <w:r w:rsidR="001B0F1F">
        <w:rPr>
          <w:rFonts w:ascii="Calibri" w:eastAsia="Times New Roman" w:hAnsi="Calibri"/>
          <w:bCs/>
          <w:color w:val="auto"/>
          <w:sz w:val="22"/>
          <w:szCs w:val="22"/>
          <w:lang w:val="lv-LV"/>
        </w:rPr>
        <w:t>no</w:t>
      </w:r>
      <w:r w:rsidR="00557A35">
        <w:rPr>
          <w:rFonts w:ascii="Calibri" w:eastAsia="Times New Roman" w:hAnsi="Calibri"/>
          <w:bCs/>
          <w:color w:val="auto"/>
          <w:sz w:val="22"/>
          <w:szCs w:val="22"/>
          <w:lang w:val="lv-LV"/>
        </w:rPr>
        <w:t xml:space="preserve">stāstu </w:t>
      </w:r>
      <w:r w:rsidR="001B0F1F">
        <w:rPr>
          <w:rFonts w:ascii="Calibri" w:eastAsia="Times New Roman" w:hAnsi="Calibri"/>
          <w:bCs/>
          <w:color w:val="auto"/>
          <w:sz w:val="22"/>
          <w:szCs w:val="22"/>
          <w:lang w:val="lv-LV"/>
        </w:rPr>
        <w:t xml:space="preserve">par </w:t>
      </w:r>
      <w:r w:rsidR="002E2299">
        <w:rPr>
          <w:rFonts w:ascii="Calibri" w:eastAsia="Times New Roman" w:hAnsi="Calibri"/>
          <w:bCs/>
          <w:color w:val="auto"/>
          <w:sz w:val="22"/>
          <w:szCs w:val="22"/>
          <w:lang w:val="lv-LV"/>
        </w:rPr>
        <w:t xml:space="preserve">vietējo </w:t>
      </w:r>
      <w:r w:rsidR="001B0F1F">
        <w:rPr>
          <w:rFonts w:ascii="Calibri" w:eastAsia="Times New Roman" w:hAnsi="Calibri"/>
          <w:bCs/>
          <w:color w:val="auto"/>
          <w:sz w:val="22"/>
          <w:szCs w:val="22"/>
          <w:lang w:val="lv-LV"/>
        </w:rPr>
        <w:t xml:space="preserve">muižu, akmeni vai dižkoku, kas attiecināms uz kādu no 7 ceļiem. </w:t>
      </w:r>
      <w:r w:rsidR="008178D6">
        <w:rPr>
          <w:rFonts w:ascii="Calibri" w:eastAsia="Times New Roman" w:hAnsi="Calibri"/>
          <w:bCs/>
          <w:color w:val="auto"/>
          <w:sz w:val="22"/>
          <w:szCs w:val="22"/>
          <w:lang w:val="lv-LV"/>
        </w:rPr>
        <w:t>Visi šie stāsti var bagātināt ceļotāja pieredzi un iespaidus apceļojot Latviju un, iespējams, ka kāds no šiem stāstiem liks papildināt vēstures lapaspusi, bet cits bagātinās Latviju ar jaunu meistaru vai īpašu objektu.</w:t>
      </w:r>
      <w:r w:rsidR="001B0F1F">
        <w:rPr>
          <w:rFonts w:ascii="Calibri" w:eastAsia="Times New Roman" w:hAnsi="Calibri"/>
          <w:bCs/>
          <w:color w:val="auto"/>
          <w:sz w:val="22"/>
          <w:szCs w:val="22"/>
          <w:lang w:val="lv-LV"/>
        </w:rPr>
        <w:t xml:space="preserve"> </w:t>
      </w:r>
    </w:p>
    <w:p w:rsidR="003F0A2C" w:rsidRPr="003F0A2C" w:rsidRDefault="008178D6" w:rsidP="003F0A2C">
      <w:pPr>
        <w:pStyle w:val="Heading3"/>
        <w:spacing w:before="120"/>
        <w:ind w:left="0" w:firstLine="0"/>
        <w:jc w:val="both"/>
        <w:rPr>
          <w:rFonts w:ascii="Calibri" w:hAnsi="Calibri"/>
          <w:sz w:val="22"/>
          <w:szCs w:val="22"/>
          <w:u w:val="single"/>
          <w:lang w:val="lv-LV"/>
        </w:rPr>
      </w:pPr>
      <w:r>
        <w:rPr>
          <w:rFonts w:ascii="Calibri" w:hAnsi="Calibri"/>
          <w:b w:val="0"/>
          <w:sz w:val="22"/>
          <w:szCs w:val="22"/>
          <w:lang w:val="lv-LV"/>
        </w:rPr>
        <w:t xml:space="preserve">7 Latvijas </w:t>
      </w:r>
      <w:r w:rsidR="001B0F1F">
        <w:rPr>
          <w:rFonts w:ascii="Calibri" w:hAnsi="Calibri"/>
          <w:b w:val="0"/>
          <w:sz w:val="22"/>
          <w:szCs w:val="22"/>
          <w:lang w:val="lv-LV"/>
        </w:rPr>
        <w:t>valstiskuma</w:t>
      </w:r>
      <w:r>
        <w:rPr>
          <w:rFonts w:ascii="Calibri" w:hAnsi="Calibri"/>
          <w:b w:val="0"/>
          <w:sz w:val="22"/>
          <w:szCs w:val="22"/>
          <w:lang w:val="lv-LV"/>
        </w:rPr>
        <w:t xml:space="preserve"> ceļi </w:t>
      </w:r>
      <w:proofErr w:type="spellStart"/>
      <w:r w:rsidR="00414D88" w:rsidRPr="006C2ED4">
        <w:rPr>
          <w:rFonts w:ascii="Calibri" w:hAnsi="Calibri"/>
          <w:b w:val="0"/>
          <w:sz w:val="22"/>
          <w:szCs w:val="22"/>
        </w:rPr>
        <w:t>ļaus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iepazīt</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Latvijas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vēstures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pagriezienus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personības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vietas</w:t>
      </w:r>
      <w:proofErr w:type="spellEnd"/>
      <w:r w:rsidR="00414D88" w:rsidRPr="006C2ED4">
        <w:rPr>
          <w:rFonts w:ascii="Calibri" w:hAnsi="Calibri"/>
          <w:b w:val="0"/>
          <w:sz w:val="22"/>
          <w:szCs w:val="22"/>
        </w:rPr>
        <w:t xml:space="preserve"> un </w:t>
      </w:r>
      <w:proofErr w:type="spellStart"/>
      <w:r w:rsidR="00414D88" w:rsidRPr="006C2ED4">
        <w:rPr>
          <w:rFonts w:ascii="Calibri" w:hAnsi="Calibri"/>
          <w:b w:val="0"/>
          <w:sz w:val="22"/>
          <w:szCs w:val="22"/>
        </w:rPr>
        <w:t>not</w:t>
      </w:r>
      <w:r w:rsidR="0008286A">
        <w:rPr>
          <w:rFonts w:ascii="Calibri" w:hAnsi="Calibri"/>
          <w:b w:val="0"/>
          <w:sz w:val="22"/>
          <w:szCs w:val="22"/>
        </w:rPr>
        <w:t>ikumus</w:t>
      </w:r>
      <w:proofErr w:type="spellEnd"/>
      <w:r w:rsidR="0008286A">
        <w:rPr>
          <w:rFonts w:ascii="Calibri" w:hAnsi="Calibri"/>
          <w:b w:val="0"/>
          <w:sz w:val="22"/>
          <w:szCs w:val="22"/>
        </w:rPr>
        <w:t xml:space="preserve">, </w:t>
      </w:r>
      <w:proofErr w:type="spellStart"/>
      <w:r w:rsidR="0008286A">
        <w:rPr>
          <w:rFonts w:ascii="Calibri" w:hAnsi="Calibri"/>
          <w:b w:val="0"/>
          <w:sz w:val="22"/>
          <w:szCs w:val="22"/>
        </w:rPr>
        <w:t>kas</w:t>
      </w:r>
      <w:proofErr w:type="spellEnd"/>
      <w:r w:rsidR="0008286A">
        <w:rPr>
          <w:rFonts w:ascii="Calibri" w:hAnsi="Calibri"/>
          <w:b w:val="0"/>
          <w:sz w:val="22"/>
          <w:szCs w:val="22"/>
        </w:rPr>
        <w:t xml:space="preserve"> </w:t>
      </w:r>
      <w:proofErr w:type="spellStart"/>
      <w:r w:rsidR="0008286A">
        <w:rPr>
          <w:rFonts w:ascii="Calibri" w:hAnsi="Calibri"/>
          <w:b w:val="0"/>
          <w:sz w:val="22"/>
          <w:szCs w:val="22"/>
        </w:rPr>
        <w:t>sekmējušas</w:t>
      </w:r>
      <w:proofErr w:type="spellEnd"/>
      <w:r w:rsidR="0008286A">
        <w:rPr>
          <w:rFonts w:ascii="Calibri" w:hAnsi="Calibri"/>
          <w:b w:val="0"/>
          <w:sz w:val="22"/>
          <w:szCs w:val="22"/>
        </w:rPr>
        <w:t xml:space="preserve"> </w:t>
      </w:r>
      <w:proofErr w:type="spellStart"/>
      <w:r w:rsidR="0008286A">
        <w:rPr>
          <w:rFonts w:ascii="Calibri" w:hAnsi="Calibri"/>
          <w:b w:val="0"/>
          <w:sz w:val="22"/>
          <w:szCs w:val="22"/>
        </w:rPr>
        <w:t>valsts</w:t>
      </w:r>
      <w:proofErr w:type="spellEnd"/>
      <w:r w:rsidR="0008286A">
        <w:rPr>
          <w:rFonts w:ascii="Calibri" w:hAnsi="Calibri"/>
          <w:b w:val="0"/>
          <w:sz w:val="22"/>
          <w:szCs w:val="22"/>
        </w:rPr>
        <w:t xml:space="preserve"> </w:t>
      </w:r>
      <w:proofErr w:type="spellStart"/>
      <w:r w:rsidR="00414D88" w:rsidRPr="006C2ED4">
        <w:rPr>
          <w:rFonts w:ascii="Calibri" w:hAnsi="Calibri"/>
          <w:b w:val="0"/>
          <w:sz w:val="22"/>
          <w:szCs w:val="22"/>
        </w:rPr>
        <w:t>dibināšanu</w:t>
      </w:r>
      <w:proofErr w:type="spellEnd"/>
      <w:r w:rsidR="00414D88" w:rsidRPr="006C2ED4">
        <w:rPr>
          <w:rFonts w:ascii="Calibri" w:hAnsi="Calibri"/>
          <w:b w:val="0"/>
          <w:sz w:val="22"/>
          <w:szCs w:val="22"/>
        </w:rPr>
        <w:t xml:space="preserve"> un </w:t>
      </w:r>
      <w:proofErr w:type="spellStart"/>
      <w:r w:rsidR="00414D88" w:rsidRPr="006C2ED4">
        <w:rPr>
          <w:rFonts w:ascii="Calibri" w:hAnsi="Calibri"/>
          <w:b w:val="0"/>
          <w:sz w:val="22"/>
          <w:szCs w:val="22"/>
        </w:rPr>
        <w:t>nacionālās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identitātes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veidošanos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atskatoties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arī</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uz</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tālāku</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pagātni</w:t>
      </w:r>
      <w:proofErr w:type="spellEnd"/>
      <w:r w:rsidR="00414D88" w:rsidRPr="006C2ED4">
        <w:rPr>
          <w:rFonts w:ascii="Calibri" w:hAnsi="Calibri"/>
          <w:b w:val="0"/>
          <w:sz w:val="22"/>
          <w:szCs w:val="22"/>
        </w:rPr>
        <w:t xml:space="preserve"> un </w:t>
      </w:r>
      <w:proofErr w:type="spellStart"/>
      <w:r w:rsidR="00414D88" w:rsidRPr="006C2ED4">
        <w:rPr>
          <w:rFonts w:ascii="Calibri" w:hAnsi="Calibri"/>
          <w:b w:val="0"/>
          <w:sz w:val="22"/>
          <w:szCs w:val="22"/>
        </w:rPr>
        <w:t>pieminot</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valstiskos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veidojumus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kas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cauri</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gadsimtiem</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pastāvējuši</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Latvijas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teritorijā</w:t>
      </w:r>
      <w:proofErr w:type="spellEnd"/>
      <w:r w:rsidR="00414D88" w:rsidRPr="006C2ED4">
        <w:rPr>
          <w:rFonts w:ascii="Calibri" w:hAnsi="Calibri"/>
          <w:b w:val="0"/>
          <w:sz w:val="22"/>
          <w:szCs w:val="22"/>
        </w:rPr>
        <w:t xml:space="preserve"> un </w:t>
      </w:r>
      <w:proofErr w:type="spellStart"/>
      <w:r w:rsidR="00414D88" w:rsidRPr="006C2ED4">
        <w:rPr>
          <w:rFonts w:ascii="Calibri" w:hAnsi="Calibri"/>
          <w:b w:val="0"/>
          <w:sz w:val="22"/>
          <w:szCs w:val="22"/>
        </w:rPr>
        <w:t>kļuvuši</w:t>
      </w:r>
      <w:proofErr w:type="spellEnd"/>
      <w:r w:rsidR="00414D88" w:rsidRPr="006C2ED4">
        <w:rPr>
          <w:rFonts w:ascii="Calibri" w:hAnsi="Calibri"/>
          <w:b w:val="0"/>
          <w:sz w:val="22"/>
          <w:szCs w:val="22"/>
        </w:rPr>
        <w:t xml:space="preserve"> par </w:t>
      </w:r>
      <w:proofErr w:type="spellStart"/>
      <w:r w:rsidR="00414D88" w:rsidRPr="006C2ED4">
        <w:rPr>
          <w:rFonts w:ascii="Calibri" w:hAnsi="Calibri"/>
          <w:b w:val="0"/>
          <w:sz w:val="22"/>
          <w:szCs w:val="22"/>
        </w:rPr>
        <w:t>daļu</w:t>
      </w:r>
      <w:proofErr w:type="spellEnd"/>
      <w:r w:rsidR="00414D88" w:rsidRPr="006C2ED4">
        <w:rPr>
          <w:rFonts w:ascii="Calibri" w:hAnsi="Calibri"/>
          <w:b w:val="0"/>
          <w:sz w:val="22"/>
          <w:szCs w:val="22"/>
        </w:rPr>
        <w:t xml:space="preserve"> no </w:t>
      </w:r>
      <w:proofErr w:type="spellStart"/>
      <w:r w:rsidR="00414D88" w:rsidRPr="006C2ED4">
        <w:rPr>
          <w:rFonts w:ascii="Calibri" w:hAnsi="Calibri"/>
          <w:b w:val="0"/>
          <w:sz w:val="22"/>
          <w:szCs w:val="22"/>
        </w:rPr>
        <w:t>latviskās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kultūrtelpas</w:t>
      </w:r>
      <w:proofErr w:type="spellEnd"/>
      <w:r w:rsidR="00414D88" w:rsidRPr="006C2ED4">
        <w:rPr>
          <w:rFonts w:ascii="Calibri" w:hAnsi="Calibri"/>
          <w:b w:val="0"/>
          <w:sz w:val="22"/>
          <w:szCs w:val="22"/>
        </w:rPr>
        <w:t xml:space="preserve">. </w:t>
      </w:r>
      <w:proofErr w:type="gramStart"/>
      <w:r w:rsidR="00414D88" w:rsidRPr="006C2ED4">
        <w:rPr>
          <w:rFonts w:ascii="Calibri" w:hAnsi="Calibri"/>
          <w:b w:val="0"/>
          <w:sz w:val="22"/>
          <w:szCs w:val="22"/>
        </w:rPr>
        <w:t>Un</w:t>
      </w:r>
      <w:proofErr w:type="gramEnd"/>
      <w:r w:rsidR="00414D88" w:rsidRPr="006C2ED4">
        <w:rPr>
          <w:rFonts w:ascii="Calibri" w:hAnsi="Calibri"/>
          <w:b w:val="0"/>
          <w:sz w:val="22"/>
          <w:szCs w:val="22"/>
        </w:rPr>
        <w:t xml:space="preserve">, bez </w:t>
      </w:r>
      <w:proofErr w:type="spellStart"/>
      <w:r w:rsidR="00414D88" w:rsidRPr="006C2ED4">
        <w:rPr>
          <w:rFonts w:ascii="Calibri" w:hAnsi="Calibri"/>
          <w:b w:val="0"/>
          <w:sz w:val="22"/>
          <w:szCs w:val="22"/>
        </w:rPr>
        <w:t>šaubām</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šie</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ceļi</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ir</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paredzēti</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ceļošanai</w:t>
      </w:r>
      <w:proofErr w:type="spellEnd"/>
      <w:r w:rsidR="00414D88" w:rsidRPr="006C2ED4">
        <w:rPr>
          <w:rFonts w:ascii="Calibri" w:hAnsi="Calibri"/>
          <w:b w:val="0"/>
          <w:sz w:val="22"/>
          <w:szCs w:val="22"/>
        </w:rPr>
        <w:t xml:space="preserve"> –</w:t>
      </w:r>
      <w:r w:rsidR="00137913" w:rsidRPr="006C2ED4">
        <w:rPr>
          <w:rFonts w:ascii="Calibri" w:hAnsi="Calibri"/>
          <w:b w:val="0"/>
          <w:sz w:val="22"/>
          <w:szCs w:val="22"/>
        </w:rPr>
        <w:t xml:space="preserve"> jo </w:t>
      </w:r>
      <w:proofErr w:type="spellStart"/>
      <w:r w:rsidR="00137913" w:rsidRPr="006C2ED4">
        <w:rPr>
          <w:rFonts w:ascii="Calibri" w:hAnsi="Calibri"/>
          <w:b w:val="0"/>
          <w:sz w:val="22"/>
          <w:szCs w:val="22"/>
        </w:rPr>
        <w:t>ir</w:t>
      </w:r>
      <w:proofErr w:type="spellEnd"/>
      <w:r w:rsidR="00137913" w:rsidRPr="006C2ED4">
        <w:rPr>
          <w:rFonts w:ascii="Calibri" w:hAnsi="Calibri"/>
          <w:b w:val="0"/>
          <w:sz w:val="22"/>
          <w:szCs w:val="22"/>
        </w:rPr>
        <w:t xml:space="preserve"> </w:t>
      </w:r>
      <w:proofErr w:type="spellStart"/>
      <w:r w:rsidR="00137913" w:rsidRPr="006C2ED4">
        <w:rPr>
          <w:rFonts w:ascii="Calibri" w:hAnsi="Calibri"/>
          <w:b w:val="0"/>
          <w:sz w:val="22"/>
          <w:szCs w:val="22"/>
        </w:rPr>
        <w:t>aizraujoši</w:t>
      </w:r>
      <w:proofErr w:type="spellEnd"/>
      <w:r w:rsidR="00137913" w:rsidRPr="006C2ED4">
        <w:rPr>
          <w:rFonts w:ascii="Calibri" w:hAnsi="Calibri"/>
          <w:b w:val="0"/>
          <w:sz w:val="22"/>
          <w:szCs w:val="22"/>
        </w:rPr>
        <w:t xml:space="preserve">, </w:t>
      </w:r>
      <w:proofErr w:type="spellStart"/>
      <w:r w:rsidR="00137913" w:rsidRPr="006C2ED4">
        <w:rPr>
          <w:rFonts w:ascii="Calibri" w:hAnsi="Calibri"/>
          <w:b w:val="0"/>
          <w:sz w:val="22"/>
          <w:szCs w:val="22"/>
        </w:rPr>
        <w:t>objektiem</w:t>
      </w:r>
      <w:bookmarkStart w:id="0" w:name="_GoBack"/>
      <w:bookmarkEnd w:id="0"/>
      <w:proofErr w:type="spellEnd"/>
      <w:r w:rsidR="00137913" w:rsidRPr="006C2ED4">
        <w:rPr>
          <w:rFonts w:ascii="Calibri" w:hAnsi="Calibri"/>
          <w:b w:val="0"/>
          <w:sz w:val="22"/>
          <w:szCs w:val="22"/>
        </w:rPr>
        <w:t xml:space="preserve"> </w:t>
      </w:r>
      <w:proofErr w:type="spellStart"/>
      <w:r w:rsidR="003F0A2C">
        <w:rPr>
          <w:rFonts w:ascii="Calibri" w:hAnsi="Calibri"/>
          <w:b w:val="0"/>
          <w:sz w:val="22"/>
          <w:szCs w:val="22"/>
        </w:rPr>
        <w:t>bagāti</w:t>
      </w:r>
      <w:proofErr w:type="spellEnd"/>
      <w:r w:rsidR="003F0A2C">
        <w:rPr>
          <w:rFonts w:ascii="Calibri" w:hAnsi="Calibri"/>
          <w:b w:val="0"/>
          <w:sz w:val="22"/>
          <w:szCs w:val="22"/>
        </w:rPr>
        <w:t xml:space="preserve"> un </w:t>
      </w:r>
      <w:proofErr w:type="spellStart"/>
      <w:r w:rsidR="003F0A2C">
        <w:rPr>
          <w:rFonts w:ascii="Calibri" w:hAnsi="Calibri"/>
          <w:b w:val="0"/>
          <w:sz w:val="22"/>
          <w:szCs w:val="22"/>
        </w:rPr>
        <w:t>ainaviski</w:t>
      </w:r>
      <w:proofErr w:type="spellEnd"/>
      <w:r w:rsidR="003F0A2C">
        <w:rPr>
          <w:rFonts w:ascii="Calibri" w:hAnsi="Calibri"/>
          <w:b w:val="0"/>
          <w:sz w:val="22"/>
          <w:szCs w:val="22"/>
        </w:rPr>
        <w:t xml:space="preserve"> </w:t>
      </w:r>
      <w:proofErr w:type="spellStart"/>
      <w:r w:rsidR="003F0A2C">
        <w:rPr>
          <w:rFonts w:ascii="Calibri" w:hAnsi="Calibri"/>
          <w:b w:val="0"/>
          <w:sz w:val="22"/>
          <w:szCs w:val="22"/>
        </w:rPr>
        <w:t>skaisti</w:t>
      </w:r>
      <w:proofErr w:type="spellEnd"/>
      <w:r w:rsidR="003F0A2C">
        <w:rPr>
          <w:rFonts w:ascii="Calibri" w:hAnsi="Calibri"/>
          <w:b w:val="0"/>
          <w:sz w:val="22"/>
          <w:szCs w:val="22"/>
        </w:rPr>
        <w:t>:</w:t>
      </w:r>
      <w:r w:rsidR="00137913" w:rsidRPr="006C2ED4">
        <w:rPr>
          <w:rFonts w:ascii="Calibri" w:hAnsi="Calibri"/>
          <w:b w:val="0"/>
          <w:sz w:val="22"/>
          <w:szCs w:val="22"/>
        </w:rPr>
        <w:t xml:space="preserve"> </w:t>
      </w:r>
    </w:p>
    <w:p w:rsidR="00D14AB3" w:rsidRPr="006C2ED4" w:rsidRDefault="00414D88" w:rsidP="00642EE2">
      <w:pPr>
        <w:pStyle w:val="Heading3"/>
        <w:numPr>
          <w:ilvl w:val="0"/>
          <w:numId w:val="14"/>
        </w:numPr>
        <w:jc w:val="both"/>
        <w:rPr>
          <w:rFonts w:ascii="Calibri" w:hAnsi="Calibri"/>
          <w:sz w:val="22"/>
          <w:szCs w:val="22"/>
          <w:lang w:val="en-US"/>
        </w:rPr>
      </w:pPr>
      <w:proofErr w:type="spellStart"/>
      <w:r w:rsidRPr="006C2ED4">
        <w:rPr>
          <w:rFonts w:ascii="Calibri" w:hAnsi="Calibri"/>
          <w:sz w:val="22"/>
          <w:szCs w:val="22"/>
        </w:rPr>
        <w:t>Brīvības</w:t>
      </w:r>
      <w:proofErr w:type="spellEnd"/>
      <w:r w:rsidRPr="006C2ED4">
        <w:rPr>
          <w:rFonts w:ascii="Calibri" w:hAnsi="Calibri"/>
          <w:sz w:val="22"/>
          <w:szCs w:val="22"/>
        </w:rPr>
        <w:t xml:space="preserve"> </w:t>
      </w:r>
      <w:proofErr w:type="spellStart"/>
      <w:r w:rsidRPr="006C2ED4">
        <w:rPr>
          <w:rFonts w:ascii="Calibri" w:hAnsi="Calibri"/>
          <w:sz w:val="22"/>
          <w:szCs w:val="22"/>
        </w:rPr>
        <w:t>ceļš</w:t>
      </w:r>
      <w:proofErr w:type="spellEnd"/>
      <w:r w:rsidRPr="006C2ED4">
        <w:rPr>
          <w:rFonts w:ascii="Calibri" w:hAnsi="Calibri"/>
          <w:b w:val="0"/>
          <w:sz w:val="22"/>
          <w:szCs w:val="22"/>
          <w:lang w:val="lv-LV"/>
        </w:rPr>
        <w:t xml:space="preserve">: </w:t>
      </w:r>
      <w:proofErr w:type="spellStart"/>
      <w:r w:rsidRPr="006C2ED4">
        <w:rPr>
          <w:rFonts w:ascii="Calibri" w:hAnsi="Calibri"/>
          <w:b w:val="0"/>
          <w:sz w:val="22"/>
          <w:szCs w:val="22"/>
        </w:rPr>
        <w:t>Rīga</w:t>
      </w:r>
      <w:proofErr w:type="spellEnd"/>
      <w:r w:rsidRPr="006C2ED4">
        <w:rPr>
          <w:rFonts w:ascii="Calibri" w:hAnsi="Calibri"/>
          <w:b w:val="0"/>
          <w:sz w:val="22"/>
          <w:szCs w:val="22"/>
        </w:rPr>
        <w:t xml:space="preserve"> – Jelgava –</w:t>
      </w:r>
      <w:proofErr w:type="spellStart"/>
      <w:r w:rsidRPr="006C2ED4">
        <w:rPr>
          <w:rFonts w:ascii="Calibri" w:hAnsi="Calibri"/>
          <w:b w:val="0"/>
          <w:sz w:val="22"/>
          <w:szCs w:val="22"/>
        </w:rPr>
        <w:t>Dobele</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Saldus</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Skrunda</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Durbe</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Grobiņa</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Liepāja</w:t>
      </w:r>
      <w:proofErr w:type="spellEnd"/>
      <w:r w:rsidR="00D87F46" w:rsidRPr="006C2ED4">
        <w:rPr>
          <w:rFonts w:ascii="Calibri" w:hAnsi="Calibri"/>
          <w:b w:val="0"/>
          <w:sz w:val="22"/>
          <w:szCs w:val="22"/>
          <w:lang w:val="lv-LV"/>
        </w:rPr>
        <w:t xml:space="preserve">. </w:t>
      </w:r>
      <w:r w:rsidR="0008286A" w:rsidRPr="006C2ED4">
        <w:rPr>
          <w:rFonts w:ascii="Calibri" w:hAnsi="Calibri"/>
          <w:b w:val="0"/>
          <w:sz w:val="22"/>
          <w:szCs w:val="22"/>
          <w:lang w:val="lv-LV"/>
        </w:rPr>
        <w:t>Ceļš</w:t>
      </w:r>
      <w:r w:rsidRPr="006C2ED4">
        <w:rPr>
          <w:rFonts w:ascii="Calibri" w:hAnsi="Calibri"/>
          <w:b w:val="0"/>
          <w:sz w:val="22"/>
          <w:szCs w:val="22"/>
          <w:lang w:val="lv-LV"/>
        </w:rPr>
        <w:t xml:space="preserve"> ir </w:t>
      </w:r>
      <w:proofErr w:type="spellStart"/>
      <w:r w:rsidRPr="006C2ED4">
        <w:rPr>
          <w:rFonts w:ascii="Calibri" w:hAnsi="Calibri"/>
          <w:b w:val="0"/>
          <w:sz w:val="22"/>
          <w:szCs w:val="22"/>
        </w:rPr>
        <w:t>vēsturiski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saistīts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Latvijas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Brīvības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cīņām</w:t>
      </w:r>
      <w:proofErr w:type="spellEnd"/>
      <w:r w:rsidRPr="006C2ED4">
        <w:rPr>
          <w:rFonts w:ascii="Calibri" w:hAnsi="Calibri"/>
          <w:b w:val="0"/>
          <w:sz w:val="22"/>
          <w:szCs w:val="22"/>
        </w:rPr>
        <w:t xml:space="preserve"> 1918</w:t>
      </w:r>
      <w:r w:rsidRPr="006C2ED4">
        <w:rPr>
          <w:rFonts w:ascii="Calibri" w:hAnsi="Calibri"/>
          <w:b w:val="0"/>
          <w:sz w:val="22"/>
          <w:szCs w:val="22"/>
          <w:lang w:val="lv-LV"/>
        </w:rPr>
        <w:t>.</w:t>
      </w:r>
      <w:r w:rsidRPr="006C2ED4">
        <w:rPr>
          <w:rFonts w:ascii="Calibri" w:hAnsi="Calibri"/>
          <w:b w:val="0"/>
          <w:sz w:val="22"/>
          <w:szCs w:val="22"/>
        </w:rPr>
        <w:t xml:space="preserve"> /19. gad</w:t>
      </w:r>
      <w:r w:rsidRPr="006C2ED4">
        <w:rPr>
          <w:rFonts w:ascii="Calibri" w:hAnsi="Calibri"/>
          <w:b w:val="0"/>
          <w:sz w:val="22"/>
          <w:szCs w:val="22"/>
          <w:lang w:val="lv-LV"/>
        </w:rPr>
        <w:t xml:space="preserve">ā. Tomēr arī senākā pagātnē </w:t>
      </w:r>
      <w:proofErr w:type="spellStart"/>
      <w:r w:rsidRPr="006C2ED4">
        <w:rPr>
          <w:rFonts w:ascii="Calibri" w:hAnsi="Calibri"/>
          <w:b w:val="0"/>
          <w:sz w:val="22"/>
          <w:szCs w:val="22"/>
        </w:rPr>
        <w:t>ceļu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var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izsekot</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jau</w:t>
      </w:r>
      <w:proofErr w:type="spellEnd"/>
      <w:r w:rsidRPr="006C2ED4">
        <w:rPr>
          <w:rFonts w:ascii="Calibri" w:hAnsi="Calibri"/>
          <w:b w:val="0"/>
          <w:sz w:val="22"/>
          <w:szCs w:val="22"/>
        </w:rPr>
        <w:t xml:space="preserve"> </w:t>
      </w:r>
      <w:proofErr w:type="spellStart"/>
      <w:r w:rsidR="00B32D19" w:rsidRPr="006C2ED4">
        <w:rPr>
          <w:rFonts w:ascii="Calibri" w:hAnsi="Calibri"/>
          <w:b w:val="0"/>
          <w:sz w:val="22"/>
          <w:szCs w:val="22"/>
        </w:rPr>
        <w:t>kopš</w:t>
      </w:r>
      <w:proofErr w:type="spellEnd"/>
      <w:r w:rsidR="00B32D19" w:rsidRPr="006C2ED4">
        <w:rPr>
          <w:rFonts w:ascii="Calibri" w:hAnsi="Calibri"/>
          <w:b w:val="0"/>
          <w:sz w:val="22"/>
          <w:szCs w:val="22"/>
        </w:rPr>
        <w:t xml:space="preserve"> 6 </w:t>
      </w:r>
      <w:proofErr w:type="spellStart"/>
      <w:r w:rsidR="00B32D19" w:rsidRPr="006C2ED4">
        <w:rPr>
          <w:rFonts w:ascii="Calibri" w:hAnsi="Calibri"/>
          <w:b w:val="0"/>
          <w:sz w:val="22"/>
          <w:szCs w:val="22"/>
        </w:rPr>
        <w:t>gs</w:t>
      </w:r>
      <w:proofErr w:type="spellEnd"/>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kad</w:t>
      </w:r>
      <w:proofErr w:type="spellEnd"/>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a</w:t>
      </w:r>
      <w:r w:rsidRPr="006C2ED4">
        <w:rPr>
          <w:rFonts w:ascii="Calibri" w:hAnsi="Calibri"/>
          <w:b w:val="0"/>
          <w:sz w:val="22"/>
          <w:szCs w:val="22"/>
        </w:rPr>
        <w:t>tsevišķi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tā</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posmi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Grobiņas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apkārtne</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bijuši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nozīmīgas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kuršu</w:t>
      </w:r>
      <w:proofErr w:type="spellEnd"/>
      <w:r w:rsidRPr="006C2ED4">
        <w:rPr>
          <w:rFonts w:ascii="Calibri" w:hAnsi="Calibri"/>
          <w:b w:val="0"/>
          <w:sz w:val="22"/>
          <w:szCs w:val="22"/>
        </w:rPr>
        <w:t xml:space="preserve"> un </w:t>
      </w:r>
      <w:proofErr w:type="spellStart"/>
      <w:r w:rsidRPr="006C2ED4">
        <w:rPr>
          <w:rFonts w:ascii="Calibri" w:hAnsi="Calibri"/>
          <w:b w:val="0"/>
          <w:sz w:val="22"/>
          <w:szCs w:val="22"/>
        </w:rPr>
        <w:t>skandināvu</w:t>
      </w:r>
      <w:proofErr w:type="spellEnd"/>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kultūru</w:t>
      </w:r>
      <w:proofErr w:type="spellEnd"/>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saskarsmes</w:t>
      </w:r>
      <w:proofErr w:type="spellEnd"/>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teritorijas</w:t>
      </w:r>
      <w:proofErr w:type="spellEnd"/>
      <w:r w:rsidR="00B32D19" w:rsidRPr="006C2ED4">
        <w:rPr>
          <w:rFonts w:ascii="Calibri" w:hAnsi="Calibri"/>
          <w:b w:val="0"/>
          <w:sz w:val="22"/>
          <w:szCs w:val="22"/>
        </w:rPr>
        <w:t xml:space="preserve">. </w:t>
      </w:r>
      <w:proofErr w:type="spellStart"/>
      <w:r w:rsidR="00D87F46" w:rsidRPr="006C2ED4">
        <w:rPr>
          <w:rFonts w:ascii="Calibri" w:hAnsi="Calibri"/>
          <w:b w:val="0"/>
          <w:sz w:val="22"/>
          <w:szCs w:val="22"/>
        </w:rPr>
        <w:t>Daži</w:t>
      </w:r>
      <w:proofErr w:type="spellEnd"/>
      <w:r w:rsidR="00D87F46" w:rsidRPr="006C2ED4">
        <w:rPr>
          <w:rFonts w:ascii="Calibri" w:hAnsi="Calibri"/>
          <w:b w:val="0"/>
          <w:sz w:val="22"/>
          <w:szCs w:val="22"/>
        </w:rPr>
        <w:t xml:space="preserve"> no </w:t>
      </w:r>
      <w:proofErr w:type="spellStart"/>
      <w:r w:rsidR="00D87F46" w:rsidRPr="006C2ED4">
        <w:rPr>
          <w:rFonts w:ascii="Calibri" w:hAnsi="Calibri"/>
          <w:b w:val="0"/>
          <w:sz w:val="22"/>
          <w:szCs w:val="22"/>
        </w:rPr>
        <w:t>objektiem</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kas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ļaus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iepazīt</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šī</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ceļa</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vēsturi</w:t>
      </w:r>
      <w:proofErr w:type="spellEnd"/>
      <w:r w:rsidR="00D87F46" w:rsidRPr="006C2ED4">
        <w:rPr>
          <w:rFonts w:ascii="Calibri" w:hAnsi="Calibri"/>
          <w:b w:val="0"/>
          <w:sz w:val="22"/>
          <w:szCs w:val="22"/>
        </w:rPr>
        <w:t xml:space="preserve">: </w:t>
      </w:r>
      <w:r w:rsidR="00AB76A9" w:rsidRPr="006C2ED4">
        <w:rPr>
          <w:rFonts w:ascii="Calibri" w:hAnsi="Calibri"/>
          <w:b w:val="0"/>
          <w:sz w:val="22"/>
          <w:szCs w:val="22"/>
        </w:rPr>
        <w:t xml:space="preserve">K. </w:t>
      </w:r>
      <w:proofErr w:type="spellStart"/>
      <w:r w:rsidR="00AB76A9" w:rsidRPr="006C2ED4">
        <w:rPr>
          <w:rFonts w:ascii="Calibri" w:hAnsi="Calibri"/>
          <w:b w:val="0"/>
          <w:sz w:val="22"/>
          <w:szCs w:val="22"/>
        </w:rPr>
        <w:t>Ulmaņa</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muzejs</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Pikšas</w:t>
      </w:r>
      <w:proofErr w:type="spellEnd"/>
      <w:r w:rsidR="00AB76A9" w:rsidRPr="006C2ED4">
        <w:rPr>
          <w:rFonts w:ascii="Calibri" w:hAnsi="Calibri"/>
          <w:b w:val="0"/>
          <w:sz w:val="22"/>
          <w:szCs w:val="22"/>
        </w:rPr>
        <w:t xml:space="preserve">”, O. </w:t>
      </w:r>
      <w:proofErr w:type="spellStart"/>
      <w:r w:rsidR="00AB76A9" w:rsidRPr="006C2ED4">
        <w:rPr>
          <w:rFonts w:ascii="Calibri" w:hAnsi="Calibri"/>
          <w:b w:val="0"/>
          <w:sz w:val="22"/>
          <w:szCs w:val="22"/>
        </w:rPr>
        <w:t>Kalpaka</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memoriāls</w:t>
      </w:r>
      <w:proofErr w:type="spellEnd"/>
      <w:r w:rsidR="00AB76A9" w:rsidRPr="006C2ED4">
        <w:rPr>
          <w:rFonts w:ascii="Calibri" w:hAnsi="Calibri"/>
          <w:b w:val="0"/>
          <w:sz w:val="22"/>
          <w:szCs w:val="22"/>
        </w:rPr>
        <w:t xml:space="preserve"> „ </w:t>
      </w:r>
      <w:proofErr w:type="spellStart"/>
      <w:r w:rsidR="00AB76A9" w:rsidRPr="006C2ED4">
        <w:rPr>
          <w:rFonts w:ascii="Calibri" w:hAnsi="Calibri"/>
          <w:b w:val="0"/>
          <w:sz w:val="22"/>
          <w:szCs w:val="22"/>
        </w:rPr>
        <w:t>Airītes</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u.c</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ar</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Kalpaku</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saistītās</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vietas</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Ložmetējkalns</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ar</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skatu</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torni</w:t>
      </w:r>
      <w:proofErr w:type="spellEnd"/>
      <w:r w:rsidR="00AB76A9" w:rsidRPr="006C2ED4">
        <w:rPr>
          <w:rFonts w:ascii="Calibri" w:hAnsi="Calibri"/>
          <w:b w:val="0"/>
          <w:sz w:val="22"/>
          <w:szCs w:val="22"/>
        </w:rPr>
        <w:t xml:space="preserve"> </w:t>
      </w:r>
      <w:proofErr w:type="spellStart"/>
      <w:r w:rsidR="00AB76A9" w:rsidRPr="006C2ED4">
        <w:rPr>
          <w:rFonts w:ascii="Calibri" w:hAnsi="Calibri"/>
          <w:b w:val="0"/>
          <w:sz w:val="22"/>
          <w:szCs w:val="22"/>
        </w:rPr>
        <w:t>u.c</w:t>
      </w:r>
      <w:proofErr w:type="spellEnd"/>
      <w:r w:rsidR="00AB76A9" w:rsidRPr="006C2ED4">
        <w:rPr>
          <w:rFonts w:ascii="Calibri" w:hAnsi="Calibri"/>
          <w:b w:val="0"/>
          <w:sz w:val="22"/>
          <w:szCs w:val="22"/>
        </w:rPr>
        <w:t>.</w:t>
      </w:r>
    </w:p>
    <w:p w:rsidR="00D14AB3" w:rsidRPr="006C2ED4" w:rsidRDefault="00AB76A9" w:rsidP="00642EE2">
      <w:pPr>
        <w:pStyle w:val="Heading3"/>
        <w:numPr>
          <w:ilvl w:val="0"/>
          <w:numId w:val="14"/>
        </w:numPr>
        <w:jc w:val="both"/>
        <w:rPr>
          <w:rFonts w:ascii="Calibri" w:hAnsi="Calibri"/>
          <w:sz w:val="22"/>
          <w:szCs w:val="22"/>
          <w:lang w:val="en-US"/>
        </w:rPr>
      </w:pPr>
      <w:r w:rsidRPr="006C2ED4">
        <w:rPr>
          <w:rFonts w:ascii="Calibri" w:hAnsi="Calibri"/>
          <w:b w:val="0"/>
          <w:sz w:val="22"/>
          <w:szCs w:val="22"/>
        </w:rPr>
        <w:t xml:space="preserve"> </w:t>
      </w:r>
      <w:proofErr w:type="spellStart"/>
      <w:r w:rsidR="00414D88" w:rsidRPr="006C2ED4">
        <w:rPr>
          <w:rFonts w:ascii="Calibri" w:hAnsi="Calibri"/>
          <w:sz w:val="22"/>
          <w:szCs w:val="22"/>
        </w:rPr>
        <w:t>D</w:t>
      </w:r>
      <w:r w:rsidR="00B32D19" w:rsidRPr="006C2ED4">
        <w:rPr>
          <w:rFonts w:ascii="Calibri" w:hAnsi="Calibri"/>
          <w:sz w:val="22"/>
          <w:szCs w:val="22"/>
        </w:rPr>
        <w:t>augavas</w:t>
      </w:r>
      <w:proofErr w:type="spellEnd"/>
      <w:r w:rsidR="00B32D19" w:rsidRPr="006C2ED4">
        <w:rPr>
          <w:rFonts w:ascii="Calibri" w:hAnsi="Calibri"/>
          <w:sz w:val="22"/>
          <w:szCs w:val="22"/>
        </w:rPr>
        <w:t xml:space="preserve"> </w:t>
      </w:r>
      <w:proofErr w:type="spellStart"/>
      <w:r w:rsidR="00B32D19" w:rsidRPr="006C2ED4">
        <w:rPr>
          <w:rFonts w:ascii="Calibri" w:hAnsi="Calibri"/>
          <w:sz w:val="22"/>
          <w:szCs w:val="22"/>
        </w:rPr>
        <w:t>ceļs</w:t>
      </w:r>
      <w:proofErr w:type="spellEnd"/>
      <w:r w:rsidR="00B32D19" w:rsidRPr="006C2ED4">
        <w:rPr>
          <w:rFonts w:ascii="Calibri" w:hAnsi="Calibri"/>
          <w:sz w:val="22"/>
          <w:szCs w:val="22"/>
        </w:rPr>
        <w:t>:</w:t>
      </w:r>
      <w:r w:rsidR="00414D88" w:rsidRPr="006C2ED4">
        <w:rPr>
          <w:rFonts w:ascii="Calibri" w:hAnsi="Calibri"/>
          <w:sz w:val="22"/>
          <w:szCs w:val="22"/>
        </w:rPr>
        <w:t xml:space="preserve"> </w:t>
      </w:r>
      <w:r w:rsidR="00B32D19" w:rsidRPr="006C2ED4">
        <w:rPr>
          <w:rFonts w:ascii="Calibri" w:hAnsi="Calibri"/>
          <w:b w:val="0"/>
          <w:sz w:val="22"/>
          <w:szCs w:val="22"/>
          <w:lang w:val="lv-LV"/>
        </w:rPr>
        <w:t xml:space="preserve">Rīga – Jēkabpils – Daugavpils – Krāslava – Piedruja. Ceļš vēsturiski saistīts gan ar </w:t>
      </w:r>
      <w:r w:rsidR="00B32D19" w:rsidRPr="0008286A">
        <w:rPr>
          <w:rFonts w:ascii="Calibri" w:hAnsi="Calibri"/>
          <w:b w:val="0"/>
          <w:sz w:val="22"/>
          <w:szCs w:val="22"/>
          <w:lang w:val="lv-LV"/>
        </w:rPr>
        <w:t>Daugavas ūdensceļu,</w:t>
      </w:r>
      <w:r w:rsidR="00B32D19" w:rsidRPr="006C2ED4">
        <w:rPr>
          <w:rFonts w:ascii="Calibri" w:hAnsi="Calibri"/>
          <w:b w:val="0"/>
          <w:sz w:val="22"/>
          <w:szCs w:val="22"/>
          <w:lang w:val="lv-LV"/>
        </w:rPr>
        <w:t xml:space="preserve"> pa kuru Latvijā ienāca pirmie iedzīvotāji, gan Daugavu kā galveno </w:t>
      </w:r>
      <w:proofErr w:type="spellStart"/>
      <w:r w:rsidR="00B32D19" w:rsidRPr="006C2ED4">
        <w:rPr>
          <w:rFonts w:ascii="Calibri" w:hAnsi="Calibri"/>
          <w:b w:val="0"/>
          <w:sz w:val="22"/>
          <w:szCs w:val="22"/>
          <w:lang w:val="lv-LV"/>
        </w:rPr>
        <w:t>tranzītceļu</w:t>
      </w:r>
      <w:proofErr w:type="spellEnd"/>
      <w:r w:rsidR="00B32D19" w:rsidRPr="006C2ED4">
        <w:rPr>
          <w:rFonts w:ascii="Calibri" w:hAnsi="Calibri"/>
          <w:b w:val="0"/>
          <w:sz w:val="22"/>
          <w:szCs w:val="22"/>
          <w:lang w:val="lv-LV"/>
        </w:rPr>
        <w:t xml:space="preserve">, kas </w:t>
      </w:r>
      <w:proofErr w:type="spellStart"/>
      <w:r w:rsidR="00B32D19" w:rsidRPr="006C2ED4">
        <w:rPr>
          <w:rFonts w:ascii="Calibri" w:hAnsi="Calibri"/>
          <w:b w:val="0"/>
          <w:sz w:val="22"/>
          <w:szCs w:val="22"/>
        </w:rPr>
        <w:t>uzplauka</w:t>
      </w:r>
      <w:proofErr w:type="spellEnd"/>
      <w:r w:rsidR="00B32D19" w:rsidRPr="006C2ED4">
        <w:rPr>
          <w:rFonts w:ascii="Calibri" w:hAnsi="Calibri"/>
          <w:b w:val="0"/>
          <w:sz w:val="22"/>
          <w:szCs w:val="22"/>
          <w:lang w:val="lv-LV"/>
        </w:rPr>
        <w:t xml:space="preserve"> jau</w:t>
      </w:r>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vikingu</w:t>
      </w:r>
      <w:proofErr w:type="spellEnd"/>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laikā</w:t>
      </w:r>
      <w:proofErr w:type="spellEnd"/>
      <w:r w:rsidR="00414D88" w:rsidRPr="006C2ED4">
        <w:rPr>
          <w:rFonts w:ascii="Calibri" w:hAnsi="Calibri"/>
          <w:b w:val="0"/>
          <w:sz w:val="22"/>
          <w:szCs w:val="22"/>
        </w:rPr>
        <w:t xml:space="preserve"> </w:t>
      </w:r>
      <w:r w:rsidR="00B32D19" w:rsidRPr="006C2ED4">
        <w:rPr>
          <w:rFonts w:ascii="Calibri" w:hAnsi="Calibri"/>
          <w:b w:val="0"/>
          <w:sz w:val="22"/>
          <w:szCs w:val="22"/>
          <w:lang w:val="lv-LV"/>
        </w:rPr>
        <w:t xml:space="preserve">un arī vēlāk </w:t>
      </w:r>
      <w:proofErr w:type="spellStart"/>
      <w:r w:rsidR="00414D88" w:rsidRPr="006C2ED4">
        <w:rPr>
          <w:rFonts w:ascii="Calibri" w:hAnsi="Calibri"/>
          <w:b w:val="0"/>
          <w:sz w:val="22"/>
          <w:szCs w:val="22"/>
        </w:rPr>
        <w:t>bija</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galvenais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ūdensceļš</w:t>
      </w:r>
      <w:proofErr w:type="spellEnd"/>
      <w:r w:rsidR="00414D88" w:rsidRPr="006C2ED4">
        <w:rPr>
          <w:rFonts w:ascii="Calibri" w:hAnsi="Calibri"/>
          <w:b w:val="0"/>
          <w:sz w:val="22"/>
          <w:szCs w:val="22"/>
        </w:rPr>
        <w:t xml:space="preserve">, par kuru </w:t>
      </w:r>
      <w:proofErr w:type="spellStart"/>
      <w:r w:rsidR="00414D88" w:rsidRPr="006C2ED4">
        <w:rPr>
          <w:rFonts w:ascii="Calibri" w:hAnsi="Calibri"/>
          <w:b w:val="0"/>
          <w:sz w:val="22"/>
          <w:szCs w:val="22"/>
        </w:rPr>
        <w:t>piegādāja</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Rietumeiropā</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vispieprasītākās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preces</w:t>
      </w:r>
      <w:proofErr w:type="spellEnd"/>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piemēram</w:t>
      </w:r>
      <w:proofErr w:type="spellEnd"/>
      <w:r w:rsidR="00B32D19" w:rsidRPr="006C2ED4">
        <w:rPr>
          <w:rFonts w:ascii="Calibri" w:hAnsi="Calibri"/>
          <w:b w:val="0"/>
          <w:sz w:val="22"/>
          <w:szCs w:val="22"/>
        </w:rPr>
        <w:t xml:space="preserve">, </w:t>
      </w:r>
      <w:proofErr w:type="spellStart"/>
      <w:r w:rsidR="00B32D19" w:rsidRPr="006C2ED4">
        <w:rPr>
          <w:rFonts w:ascii="Calibri" w:hAnsi="Calibri"/>
          <w:b w:val="0"/>
          <w:sz w:val="22"/>
          <w:szCs w:val="22"/>
        </w:rPr>
        <w:t>vasku</w:t>
      </w:r>
      <w:proofErr w:type="spellEnd"/>
      <w:r w:rsidR="00B32D19" w:rsidRPr="006C2ED4">
        <w:rPr>
          <w:rFonts w:ascii="Calibri" w:hAnsi="Calibri"/>
          <w:b w:val="0"/>
          <w:sz w:val="22"/>
          <w:szCs w:val="22"/>
        </w:rPr>
        <w:t xml:space="preserve"> un </w:t>
      </w:r>
      <w:proofErr w:type="spellStart"/>
      <w:r w:rsidR="00B32D19" w:rsidRPr="006C2ED4">
        <w:rPr>
          <w:rFonts w:ascii="Calibri" w:hAnsi="Calibri"/>
          <w:b w:val="0"/>
          <w:sz w:val="22"/>
          <w:szCs w:val="22"/>
        </w:rPr>
        <w:t>zvērādas</w:t>
      </w:r>
      <w:proofErr w:type="spellEnd"/>
      <w:r w:rsidR="00B32D19" w:rsidRPr="006C2ED4">
        <w:rPr>
          <w:rFonts w:ascii="Calibri" w:hAnsi="Calibri"/>
          <w:b w:val="0"/>
          <w:sz w:val="22"/>
          <w:szCs w:val="22"/>
        </w:rPr>
        <w:t xml:space="preserve">. </w:t>
      </w:r>
      <w:proofErr w:type="gramStart"/>
      <w:r w:rsidR="00B32D19" w:rsidRPr="006C2ED4">
        <w:rPr>
          <w:rFonts w:ascii="Calibri" w:hAnsi="Calibri"/>
          <w:b w:val="0"/>
          <w:sz w:val="22"/>
          <w:szCs w:val="22"/>
        </w:rPr>
        <w:t xml:space="preserve">Lai </w:t>
      </w:r>
      <w:proofErr w:type="spellStart"/>
      <w:r w:rsidR="00B32D19" w:rsidRPr="006C2ED4">
        <w:rPr>
          <w:rFonts w:ascii="Calibri" w:hAnsi="Calibri"/>
          <w:b w:val="0"/>
          <w:sz w:val="22"/>
          <w:szCs w:val="22"/>
        </w:rPr>
        <w:t>iepaz</w:t>
      </w:r>
      <w:r w:rsidR="00B32D19" w:rsidRPr="006C2ED4">
        <w:rPr>
          <w:rFonts w:ascii="Calibri" w:hAnsi="Calibri"/>
          <w:b w:val="0"/>
          <w:sz w:val="22"/>
          <w:szCs w:val="22"/>
          <w:lang w:val="lv-LV"/>
        </w:rPr>
        <w:t>ītu</w:t>
      </w:r>
      <w:proofErr w:type="spellEnd"/>
      <w:r w:rsidR="00B32D19" w:rsidRPr="006C2ED4">
        <w:rPr>
          <w:rFonts w:ascii="Calibri" w:hAnsi="Calibri"/>
          <w:b w:val="0"/>
          <w:sz w:val="22"/>
          <w:szCs w:val="22"/>
          <w:lang w:val="lv-LV"/>
        </w:rPr>
        <w:t xml:space="preserve"> šī ceļa vēsturi, </w:t>
      </w:r>
      <w:r w:rsidR="00D87F46" w:rsidRPr="006C2ED4">
        <w:rPr>
          <w:rFonts w:ascii="Calibri" w:hAnsi="Calibri"/>
          <w:b w:val="0"/>
          <w:sz w:val="22"/>
          <w:szCs w:val="22"/>
          <w:lang w:val="lv-LV"/>
        </w:rPr>
        <w:t xml:space="preserve">var doties </w:t>
      </w:r>
      <w:proofErr w:type="spellStart"/>
      <w:r w:rsidR="00D87F46" w:rsidRPr="006C2ED4">
        <w:rPr>
          <w:rFonts w:ascii="Calibri" w:hAnsi="Calibri"/>
          <w:b w:val="0"/>
          <w:sz w:val="22"/>
          <w:szCs w:val="22"/>
        </w:rPr>
        <w:t>uz</w:t>
      </w:r>
      <w:proofErr w:type="spellEnd"/>
      <w:r w:rsidR="00D87F46" w:rsidRPr="006C2ED4">
        <w:rPr>
          <w:rFonts w:ascii="Calibri" w:hAnsi="Calibri"/>
          <w:b w:val="0"/>
          <w:sz w:val="22"/>
          <w:szCs w:val="22"/>
        </w:rPr>
        <w:t xml:space="preserve"> </w:t>
      </w:r>
      <w:proofErr w:type="spellStart"/>
      <w:r w:rsidRPr="006C2ED4">
        <w:rPr>
          <w:rFonts w:ascii="Calibri" w:hAnsi="Calibri"/>
          <w:b w:val="0"/>
          <w:sz w:val="22"/>
          <w:szCs w:val="22"/>
        </w:rPr>
        <w:t>Daugavas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pilskalni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kur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pirmie</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cilvēki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ienāk</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Latvijā</w:t>
      </w:r>
      <w:proofErr w:type="spellEnd"/>
      <w:r w:rsidRPr="006C2ED4">
        <w:rPr>
          <w:rFonts w:ascii="Calibri" w:hAnsi="Calibri"/>
          <w:b w:val="0"/>
          <w:sz w:val="22"/>
          <w:szCs w:val="22"/>
        </w:rPr>
        <w:t xml:space="preserve">, Doles </w:t>
      </w:r>
      <w:proofErr w:type="spellStart"/>
      <w:r w:rsidRPr="006C2ED4">
        <w:rPr>
          <w:rFonts w:ascii="Calibri" w:hAnsi="Calibri"/>
          <w:b w:val="0"/>
          <w:sz w:val="22"/>
          <w:szCs w:val="22"/>
        </w:rPr>
        <w:t>salu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Daugavas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muzeju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plostnieki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zvejnieki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Likteņdārzu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u.c</w:t>
      </w:r>
      <w:proofErr w:type="spellEnd"/>
      <w:r w:rsidRPr="006C2ED4">
        <w:rPr>
          <w:rFonts w:ascii="Calibri" w:hAnsi="Calibri"/>
          <w:b w:val="0"/>
          <w:sz w:val="22"/>
          <w:szCs w:val="22"/>
        </w:rPr>
        <w:t>.</w:t>
      </w:r>
      <w:proofErr w:type="gramEnd"/>
    </w:p>
    <w:p w:rsidR="00D14AB3" w:rsidRPr="006C2ED4" w:rsidRDefault="00AB76A9" w:rsidP="00642EE2">
      <w:pPr>
        <w:pStyle w:val="Heading3"/>
        <w:numPr>
          <w:ilvl w:val="0"/>
          <w:numId w:val="14"/>
        </w:numPr>
        <w:jc w:val="both"/>
        <w:rPr>
          <w:rFonts w:ascii="Calibri" w:hAnsi="Calibri"/>
          <w:i/>
          <w:sz w:val="22"/>
          <w:szCs w:val="22"/>
          <w:lang w:val="en-US"/>
        </w:rPr>
      </w:pPr>
      <w:r w:rsidRPr="006C2ED4">
        <w:rPr>
          <w:rFonts w:ascii="Calibri" w:hAnsi="Calibri"/>
          <w:b w:val="0"/>
          <w:sz w:val="22"/>
          <w:szCs w:val="22"/>
        </w:rPr>
        <w:t xml:space="preserve"> </w:t>
      </w:r>
      <w:proofErr w:type="spellStart"/>
      <w:r w:rsidR="00414D88" w:rsidRPr="006C2ED4">
        <w:rPr>
          <w:rFonts w:ascii="Calibri" w:hAnsi="Calibri"/>
          <w:sz w:val="22"/>
          <w:szCs w:val="22"/>
        </w:rPr>
        <w:t>Baltijas</w:t>
      </w:r>
      <w:proofErr w:type="spellEnd"/>
      <w:r w:rsidR="00414D88" w:rsidRPr="006C2ED4">
        <w:rPr>
          <w:rFonts w:ascii="Calibri" w:hAnsi="Calibri"/>
          <w:sz w:val="22"/>
          <w:szCs w:val="22"/>
        </w:rPr>
        <w:t xml:space="preserve"> </w:t>
      </w:r>
      <w:proofErr w:type="spellStart"/>
      <w:r w:rsidR="00414D88" w:rsidRPr="006C2ED4">
        <w:rPr>
          <w:rFonts w:ascii="Calibri" w:hAnsi="Calibri"/>
          <w:sz w:val="22"/>
          <w:szCs w:val="22"/>
        </w:rPr>
        <w:t>ceļš</w:t>
      </w:r>
      <w:proofErr w:type="spellEnd"/>
      <w:r w:rsidR="00DD5CB9" w:rsidRPr="006C2ED4">
        <w:rPr>
          <w:rFonts w:ascii="Calibri" w:hAnsi="Calibri"/>
          <w:sz w:val="22"/>
          <w:szCs w:val="22"/>
        </w:rPr>
        <w:t>:</w:t>
      </w:r>
      <w:r w:rsidR="00DD5CB9" w:rsidRPr="006C2ED4">
        <w:rPr>
          <w:rFonts w:ascii="Calibri" w:hAnsi="Calibri"/>
          <w:b w:val="0"/>
          <w:sz w:val="22"/>
          <w:szCs w:val="22"/>
          <w:lang w:val="lv-LV"/>
        </w:rPr>
        <w:t xml:space="preserve"> Grenctāle – Rundāle – Bauska – Rīga – Sigulda – Cēsis – Valmiera – Rūjiena – </w:t>
      </w:r>
      <w:proofErr w:type="spellStart"/>
      <w:r w:rsidR="00DD5CB9" w:rsidRPr="006C2ED4">
        <w:rPr>
          <w:rFonts w:ascii="Calibri" w:hAnsi="Calibri"/>
          <w:b w:val="0"/>
          <w:sz w:val="22"/>
          <w:szCs w:val="22"/>
          <w:lang w:val="lv-LV"/>
        </w:rPr>
        <w:t>Unguriņi</w:t>
      </w:r>
      <w:proofErr w:type="spellEnd"/>
      <w:r w:rsidR="00DD5CB9" w:rsidRPr="006C2ED4">
        <w:rPr>
          <w:rFonts w:ascii="Calibri" w:hAnsi="Calibri"/>
          <w:b w:val="0"/>
          <w:sz w:val="22"/>
          <w:szCs w:val="22"/>
          <w:lang w:val="lv-LV"/>
        </w:rPr>
        <w:t xml:space="preserve">. Ceļš </w:t>
      </w:r>
      <w:proofErr w:type="spellStart"/>
      <w:r w:rsidR="00DD5CB9" w:rsidRPr="006C2ED4">
        <w:rPr>
          <w:rFonts w:ascii="Calibri" w:hAnsi="Calibri"/>
          <w:b w:val="0"/>
          <w:sz w:val="22"/>
          <w:szCs w:val="22"/>
        </w:rPr>
        <w:t>j</w:t>
      </w:r>
      <w:r w:rsidR="00414D88" w:rsidRPr="006C2ED4">
        <w:rPr>
          <w:rFonts w:ascii="Calibri" w:hAnsi="Calibri"/>
          <w:b w:val="0"/>
          <w:sz w:val="22"/>
          <w:szCs w:val="22"/>
        </w:rPr>
        <w:t>aunāko</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laiku</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vēsturē</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ievērojams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ar</w:t>
      </w:r>
      <w:proofErr w:type="spellEnd"/>
      <w:r w:rsidR="00414D88" w:rsidRPr="006C2ED4">
        <w:rPr>
          <w:rFonts w:ascii="Calibri" w:hAnsi="Calibri"/>
          <w:b w:val="0"/>
          <w:sz w:val="22"/>
          <w:szCs w:val="22"/>
        </w:rPr>
        <w:t xml:space="preserve"> 1989.</w:t>
      </w:r>
      <w:r w:rsidR="00DD5CB9" w:rsidRPr="006C2ED4">
        <w:rPr>
          <w:rFonts w:ascii="Calibri" w:hAnsi="Calibri"/>
          <w:b w:val="0"/>
          <w:sz w:val="22"/>
          <w:szCs w:val="22"/>
          <w:lang w:val="lv-LV"/>
        </w:rPr>
        <w:t xml:space="preserve"> </w:t>
      </w:r>
      <w:proofErr w:type="spellStart"/>
      <w:r w:rsidR="00414D88" w:rsidRPr="006C2ED4">
        <w:rPr>
          <w:rFonts w:ascii="Calibri" w:hAnsi="Calibri"/>
          <w:b w:val="0"/>
          <w:sz w:val="22"/>
          <w:szCs w:val="22"/>
        </w:rPr>
        <w:t>gada</w:t>
      </w:r>
      <w:proofErr w:type="spellEnd"/>
      <w:r w:rsidR="00414D88" w:rsidRPr="006C2ED4">
        <w:rPr>
          <w:rFonts w:ascii="Calibri" w:hAnsi="Calibri"/>
          <w:b w:val="0"/>
          <w:sz w:val="22"/>
          <w:szCs w:val="22"/>
        </w:rPr>
        <w:t xml:space="preserve"> 23.augustā, </w:t>
      </w:r>
      <w:proofErr w:type="spellStart"/>
      <w:r w:rsidR="00414D88" w:rsidRPr="006C2ED4">
        <w:rPr>
          <w:rFonts w:ascii="Calibri" w:hAnsi="Calibri"/>
          <w:b w:val="0"/>
          <w:sz w:val="22"/>
          <w:szCs w:val="22"/>
        </w:rPr>
        <w:t>Molotova</w:t>
      </w:r>
      <w:proofErr w:type="spellEnd"/>
      <w:r w:rsidR="00DD5CB9" w:rsidRPr="006C2ED4">
        <w:rPr>
          <w:rFonts w:ascii="Calibri" w:hAnsi="Calibri"/>
          <w:b w:val="0"/>
          <w:sz w:val="22"/>
          <w:szCs w:val="22"/>
        </w:rPr>
        <w:t xml:space="preserve"> – </w:t>
      </w:r>
      <w:proofErr w:type="spellStart"/>
      <w:r w:rsidR="00DD5CB9" w:rsidRPr="006C2ED4">
        <w:rPr>
          <w:rFonts w:ascii="Calibri" w:hAnsi="Calibri"/>
          <w:b w:val="0"/>
          <w:sz w:val="22"/>
          <w:szCs w:val="22"/>
        </w:rPr>
        <w:t>Rībentropa</w:t>
      </w:r>
      <w:proofErr w:type="spellEnd"/>
      <w:r w:rsidR="00DD5CB9" w:rsidRPr="006C2ED4">
        <w:rPr>
          <w:rFonts w:ascii="Calibri" w:hAnsi="Calibri"/>
          <w:b w:val="0"/>
          <w:sz w:val="22"/>
          <w:szCs w:val="22"/>
        </w:rPr>
        <w:t xml:space="preserve"> </w:t>
      </w:r>
      <w:proofErr w:type="spellStart"/>
      <w:r w:rsidR="00DD5CB9" w:rsidRPr="006C2ED4">
        <w:rPr>
          <w:rFonts w:ascii="Calibri" w:hAnsi="Calibri"/>
          <w:b w:val="0"/>
          <w:sz w:val="22"/>
          <w:szCs w:val="22"/>
        </w:rPr>
        <w:t>pakta</w:t>
      </w:r>
      <w:proofErr w:type="spellEnd"/>
      <w:r w:rsidR="00DD5CB9" w:rsidRPr="006C2ED4">
        <w:rPr>
          <w:rFonts w:ascii="Calibri" w:hAnsi="Calibri"/>
          <w:b w:val="0"/>
          <w:sz w:val="22"/>
          <w:szCs w:val="22"/>
        </w:rPr>
        <w:t xml:space="preserve"> </w:t>
      </w:r>
      <w:proofErr w:type="spellStart"/>
      <w:r w:rsidR="00DD5CB9" w:rsidRPr="006C2ED4">
        <w:rPr>
          <w:rFonts w:ascii="Calibri" w:hAnsi="Calibri"/>
          <w:b w:val="0"/>
          <w:sz w:val="22"/>
          <w:szCs w:val="22"/>
        </w:rPr>
        <w:t>noslēgšanas</w:t>
      </w:r>
      <w:proofErr w:type="spellEnd"/>
      <w:r w:rsidR="00DD5CB9" w:rsidRPr="006C2ED4">
        <w:rPr>
          <w:rFonts w:ascii="Calibri" w:hAnsi="Calibri"/>
          <w:b w:val="0"/>
          <w:sz w:val="22"/>
          <w:szCs w:val="22"/>
        </w:rPr>
        <w:t xml:space="preserve"> </w:t>
      </w:r>
      <w:r w:rsidR="00414D88" w:rsidRPr="006C2ED4">
        <w:rPr>
          <w:rFonts w:ascii="Calibri" w:hAnsi="Calibri"/>
          <w:b w:val="0"/>
          <w:sz w:val="22"/>
          <w:szCs w:val="22"/>
        </w:rPr>
        <w:t xml:space="preserve">60. </w:t>
      </w:r>
      <w:proofErr w:type="spellStart"/>
      <w:r w:rsidR="00414D88" w:rsidRPr="006C2ED4">
        <w:rPr>
          <w:rFonts w:ascii="Calibri" w:hAnsi="Calibri"/>
          <w:b w:val="0"/>
          <w:sz w:val="22"/>
          <w:szCs w:val="22"/>
        </w:rPr>
        <w:t>gadadienā</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Igaunijā</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Latvijā</w:t>
      </w:r>
      <w:proofErr w:type="spellEnd"/>
      <w:r w:rsidR="00414D88" w:rsidRPr="006C2ED4">
        <w:rPr>
          <w:rFonts w:ascii="Calibri" w:hAnsi="Calibri"/>
          <w:b w:val="0"/>
          <w:sz w:val="22"/>
          <w:szCs w:val="22"/>
        </w:rPr>
        <w:t xml:space="preserve"> un </w:t>
      </w:r>
      <w:proofErr w:type="spellStart"/>
      <w:r w:rsidR="00414D88" w:rsidRPr="006C2ED4">
        <w:rPr>
          <w:rFonts w:ascii="Calibri" w:hAnsi="Calibri"/>
          <w:b w:val="0"/>
          <w:sz w:val="22"/>
          <w:szCs w:val="22"/>
        </w:rPr>
        <w:t>Lietuvā</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organizēto</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protesta</w:t>
      </w:r>
      <w:proofErr w:type="spellEnd"/>
      <w:r w:rsidR="00414D88" w:rsidRPr="006C2ED4">
        <w:rPr>
          <w:rFonts w:ascii="Calibri" w:hAnsi="Calibri"/>
          <w:b w:val="0"/>
          <w:sz w:val="22"/>
          <w:szCs w:val="22"/>
        </w:rPr>
        <w:t xml:space="preserve"> </w:t>
      </w:r>
      <w:proofErr w:type="spellStart"/>
      <w:r w:rsidR="00E76E5B" w:rsidRPr="006C2ED4">
        <w:rPr>
          <w:rFonts w:ascii="Calibri" w:hAnsi="Calibri"/>
          <w:b w:val="0"/>
          <w:sz w:val="22"/>
          <w:szCs w:val="22"/>
        </w:rPr>
        <w:t>akciju</w:t>
      </w:r>
      <w:proofErr w:type="spellEnd"/>
      <w:r w:rsidR="00E76E5B" w:rsidRPr="006C2ED4">
        <w:rPr>
          <w:rFonts w:ascii="Calibri" w:hAnsi="Calibri"/>
          <w:b w:val="0"/>
          <w:sz w:val="22"/>
          <w:szCs w:val="22"/>
        </w:rPr>
        <w:t xml:space="preserve"> </w:t>
      </w:r>
      <w:proofErr w:type="spellStart"/>
      <w:r w:rsidR="00E76E5B" w:rsidRPr="006C2ED4">
        <w:rPr>
          <w:rFonts w:ascii="Calibri" w:hAnsi="Calibri"/>
          <w:b w:val="0"/>
          <w:sz w:val="22"/>
          <w:szCs w:val="22"/>
        </w:rPr>
        <w:t>pret</w:t>
      </w:r>
      <w:proofErr w:type="spellEnd"/>
      <w:r w:rsidR="00E76E5B" w:rsidRPr="006C2ED4">
        <w:rPr>
          <w:rFonts w:ascii="Calibri" w:hAnsi="Calibri"/>
          <w:b w:val="0"/>
          <w:sz w:val="22"/>
          <w:szCs w:val="22"/>
        </w:rPr>
        <w:t xml:space="preserve"> </w:t>
      </w:r>
      <w:proofErr w:type="spellStart"/>
      <w:r w:rsidR="00E76E5B" w:rsidRPr="006C2ED4">
        <w:rPr>
          <w:rFonts w:ascii="Calibri" w:hAnsi="Calibri"/>
          <w:b w:val="0"/>
          <w:sz w:val="22"/>
          <w:szCs w:val="22"/>
        </w:rPr>
        <w:t>padomju</w:t>
      </w:r>
      <w:proofErr w:type="spellEnd"/>
      <w:r w:rsidR="00E76E5B" w:rsidRPr="006C2ED4">
        <w:rPr>
          <w:rFonts w:ascii="Calibri" w:hAnsi="Calibri"/>
          <w:b w:val="0"/>
          <w:sz w:val="22"/>
          <w:szCs w:val="22"/>
        </w:rPr>
        <w:t xml:space="preserve"> </w:t>
      </w:r>
      <w:proofErr w:type="spellStart"/>
      <w:r w:rsidR="00E76E5B" w:rsidRPr="006C2ED4">
        <w:rPr>
          <w:rFonts w:ascii="Calibri" w:hAnsi="Calibri"/>
          <w:b w:val="0"/>
          <w:sz w:val="22"/>
          <w:szCs w:val="22"/>
        </w:rPr>
        <w:t>okupāciju</w:t>
      </w:r>
      <w:proofErr w:type="spellEnd"/>
      <w:r w:rsidR="00E76E5B" w:rsidRPr="006C2ED4">
        <w:rPr>
          <w:rFonts w:ascii="Calibri" w:hAnsi="Calibri"/>
          <w:b w:val="0"/>
          <w:sz w:val="22"/>
          <w:szCs w:val="22"/>
        </w:rPr>
        <w:t xml:space="preserve">. </w:t>
      </w:r>
      <w:proofErr w:type="gramStart"/>
      <w:r w:rsidR="00E76E5B" w:rsidRPr="006C2ED4">
        <w:rPr>
          <w:rFonts w:ascii="Calibri" w:hAnsi="Calibri"/>
          <w:b w:val="0"/>
          <w:sz w:val="22"/>
          <w:szCs w:val="22"/>
        </w:rPr>
        <w:t>Tom</w:t>
      </w:r>
      <w:proofErr w:type="spellStart"/>
      <w:r w:rsidR="005C0ACE" w:rsidRPr="006C2ED4">
        <w:rPr>
          <w:rFonts w:ascii="Calibri" w:hAnsi="Calibri"/>
          <w:b w:val="0"/>
          <w:sz w:val="22"/>
          <w:szCs w:val="22"/>
          <w:lang w:val="lv-LV"/>
        </w:rPr>
        <w:t>ēr</w:t>
      </w:r>
      <w:proofErr w:type="spellEnd"/>
      <w:r w:rsidR="005C0ACE" w:rsidRPr="006C2ED4">
        <w:rPr>
          <w:rFonts w:ascii="Calibri" w:hAnsi="Calibri"/>
          <w:b w:val="0"/>
          <w:sz w:val="22"/>
          <w:szCs w:val="22"/>
          <w:lang w:val="lv-LV"/>
        </w:rPr>
        <w:t xml:space="preserve"> no</w:t>
      </w:r>
      <w:r w:rsidR="00E76E5B" w:rsidRPr="006C2ED4">
        <w:rPr>
          <w:rFonts w:ascii="Calibri" w:hAnsi="Calibri"/>
          <w:b w:val="0"/>
          <w:sz w:val="22"/>
          <w:szCs w:val="22"/>
        </w:rPr>
        <w:t xml:space="preserve"> </w:t>
      </w:r>
      <w:proofErr w:type="spellStart"/>
      <w:r w:rsidR="00E76E5B" w:rsidRPr="006C2ED4">
        <w:rPr>
          <w:rFonts w:ascii="Calibri" w:hAnsi="Calibri"/>
          <w:b w:val="0"/>
          <w:sz w:val="22"/>
          <w:szCs w:val="22"/>
        </w:rPr>
        <w:t>vēstures</w:t>
      </w:r>
      <w:proofErr w:type="spellEnd"/>
      <w:r w:rsidR="00E76E5B" w:rsidRPr="006C2ED4">
        <w:rPr>
          <w:rFonts w:ascii="Calibri" w:hAnsi="Calibri"/>
          <w:b w:val="0"/>
          <w:sz w:val="22"/>
          <w:szCs w:val="22"/>
        </w:rPr>
        <w:t xml:space="preserve"> </w:t>
      </w:r>
      <w:proofErr w:type="spellStart"/>
      <w:r w:rsidR="00E76E5B" w:rsidRPr="006C2ED4">
        <w:rPr>
          <w:rFonts w:ascii="Calibri" w:hAnsi="Calibri"/>
          <w:b w:val="0"/>
          <w:sz w:val="22"/>
          <w:szCs w:val="22"/>
        </w:rPr>
        <w:t>avotiem</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ceļš</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izmantots</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jau</w:t>
      </w:r>
      <w:proofErr w:type="spellEnd"/>
      <w:r w:rsidR="00414D88" w:rsidRPr="006C2ED4">
        <w:rPr>
          <w:rFonts w:ascii="Calibri" w:hAnsi="Calibri"/>
          <w:b w:val="0"/>
          <w:sz w:val="22"/>
          <w:szCs w:val="22"/>
        </w:rPr>
        <w:t xml:space="preserve"> </w:t>
      </w:r>
      <w:proofErr w:type="spellStart"/>
      <w:r w:rsidR="00414D88" w:rsidRPr="006C2ED4">
        <w:rPr>
          <w:rFonts w:ascii="Calibri" w:hAnsi="Calibri"/>
          <w:b w:val="0"/>
          <w:sz w:val="22"/>
          <w:szCs w:val="22"/>
        </w:rPr>
        <w:t>kopš</w:t>
      </w:r>
      <w:proofErr w:type="spellEnd"/>
      <w:r w:rsidR="00414D88" w:rsidRPr="006C2ED4">
        <w:rPr>
          <w:rFonts w:ascii="Calibri" w:hAnsi="Calibri"/>
          <w:b w:val="0"/>
          <w:sz w:val="22"/>
          <w:szCs w:val="22"/>
        </w:rPr>
        <w:t xml:space="preserve"> 14.-15.gs.</w:t>
      </w:r>
      <w:proofErr w:type="gramEnd"/>
      <w:r w:rsidR="00DD5CB9" w:rsidRPr="006C2ED4">
        <w:rPr>
          <w:rFonts w:ascii="Calibri" w:hAnsi="Calibri"/>
          <w:b w:val="0"/>
          <w:sz w:val="22"/>
          <w:szCs w:val="22"/>
          <w:lang w:val="lv-LV"/>
        </w:rPr>
        <w:t xml:space="preserve"> </w:t>
      </w:r>
      <w:r w:rsidR="005C0ACE" w:rsidRPr="006C2ED4">
        <w:rPr>
          <w:rFonts w:ascii="Calibri" w:hAnsi="Calibri"/>
          <w:b w:val="0"/>
          <w:sz w:val="22"/>
          <w:szCs w:val="22"/>
          <w:lang w:val="lv-LV"/>
        </w:rPr>
        <w:t xml:space="preserve">Šī ceļa iepazīšanai var </w:t>
      </w:r>
      <w:proofErr w:type="spellStart"/>
      <w:r w:rsidR="00D87F46" w:rsidRPr="006C2ED4">
        <w:rPr>
          <w:rFonts w:ascii="Calibri" w:hAnsi="Calibri"/>
          <w:b w:val="0"/>
          <w:sz w:val="22"/>
          <w:szCs w:val="22"/>
        </w:rPr>
        <w:t>apskatīt</w:t>
      </w:r>
      <w:proofErr w:type="spellEnd"/>
      <w:r w:rsidR="00DD5CB9" w:rsidRPr="006C2ED4">
        <w:rPr>
          <w:rFonts w:ascii="Calibri" w:hAnsi="Calibri"/>
          <w:b w:val="0"/>
          <w:sz w:val="22"/>
          <w:szCs w:val="22"/>
        </w:rPr>
        <w:t xml:space="preserve"> </w:t>
      </w:r>
      <w:proofErr w:type="spellStart"/>
      <w:r w:rsidR="005C0ACE" w:rsidRPr="006C2ED4">
        <w:rPr>
          <w:rFonts w:ascii="Calibri" w:hAnsi="Calibri"/>
          <w:b w:val="0"/>
          <w:sz w:val="22"/>
          <w:szCs w:val="22"/>
        </w:rPr>
        <w:t>Baltijas</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ceļam</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veltīto</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pieminekli</w:t>
      </w:r>
      <w:proofErr w:type="spellEnd"/>
      <w:r w:rsidR="005C0ACE" w:rsidRPr="006C2ED4">
        <w:rPr>
          <w:rFonts w:ascii="Calibri" w:hAnsi="Calibri"/>
          <w:b w:val="0"/>
          <w:sz w:val="22"/>
          <w:szCs w:val="22"/>
        </w:rPr>
        <w:t xml:space="preserve"> pie LV – EE </w:t>
      </w:r>
      <w:proofErr w:type="spellStart"/>
      <w:r w:rsidR="005C0ACE" w:rsidRPr="006C2ED4">
        <w:rPr>
          <w:rFonts w:ascii="Calibri" w:hAnsi="Calibri"/>
          <w:b w:val="0"/>
          <w:sz w:val="22"/>
          <w:szCs w:val="22"/>
        </w:rPr>
        <w:t>robežas</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Unguriņi</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Cēsis</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Latvijas</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karoga</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dzimtene</w:t>
      </w:r>
      <w:proofErr w:type="spellEnd"/>
      <w:r w:rsidR="005C0ACE" w:rsidRPr="006C2ED4">
        <w:rPr>
          <w:rFonts w:ascii="Calibri" w:hAnsi="Calibri"/>
          <w:b w:val="0"/>
          <w:sz w:val="22"/>
          <w:szCs w:val="22"/>
          <w:lang w:val="lv-LV"/>
        </w:rPr>
        <w:t>)</w:t>
      </w:r>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E.Veidenbauma</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memoriālās</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mājas</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Kalāči</w:t>
      </w:r>
      <w:proofErr w:type="spellEnd"/>
      <w:r w:rsidR="005C0ACE" w:rsidRPr="006C2ED4">
        <w:rPr>
          <w:rFonts w:ascii="Calibri" w:hAnsi="Calibri"/>
          <w:b w:val="0"/>
          <w:sz w:val="22"/>
          <w:szCs w:val="22"/>
        </w:rPr>
        <w:t xml:space="preserve">” </w:t>
      </w:r>
      <w:proofErr w:type="spellStart"/>
      <w:r w:rsidR="005C0ACE" w:rsidRPr="006C2ED4">
        <w:rPr>
          <w:rFonts w:ascii="Calibri" w:hAnsi="Calibri"/>
          <w:b w:val="0"/>
          <w:sz w:val="22"/>
          <w:szCs w:val="22"/>
        </w:rPr>
        <w:t>u.c</w:t>
      </w:r>
      <w:proofErr w:type="spellEnd"/>
      <w:r w:rsidR="005C0ACE" w:rsidRPr="006C2ED4">
        <w:rPr>
          <w:rFonts w:ascii="Calibri" w:hAnsi="Calibri"/>
          <w:b w:val="0"/>
          <w:sz w:val="22"/>
          <w:szCs w:val="22"/>
        </w:rPr>
        <w:t>.</w:t>
      </w:r>
    </w:p>
    <w:p w:rsidR="00D87F46" w:rsidRDefault="00414D88" w:rsidP="00642EE2">
      <w:pPr>
        <w:pStyle w:val="Heading3"/>
        <w:numPr>
          <w:ilvl w:val="0"/>
          <w:numId w:val="14"/>
        </w:numPr>
        <w:spacing w:before="120"/>
        <w:jc w:val="both"/>
        <w:rPr>
          <w:rFonts w:ascii="Calibri" w:hAnsi="Calibri"/>
          <w:b w:val="0"/>
          <w:sz w:val="22"/>
          <w:szCs w:val="22"/>
          <w:lang w:val="lv-LV"/>
        </w:rPr>
      </w:pPr>
      <w:proofErr w:type="spellStart"/>
      <w:r w:rsidRPr="006C2ED4">
        <w:rPr>
          <w:rFonts w:ascii="Calibri" w:hAnsi="Calibri"/>
          <w:sz w:val="22"/>
          <w:szCs w:val="22"/>
        </w:rPr>
        <w:t>Līvu</w:t>
      </w:r>
      <w:proofErr w:type="spellEnd"/>
      <w:r w:rsidRPr="006C2ED4">
        <w:rPr>
          <w:rFonts w:ascii="Calibri" w:hAnsi="Calibri"/>
          <w:sz w:val="22"/>
          <w:szCs w:val="22"/>
        </w:rPr>
        <w:t xml:space="preserve"> </w:t>
      </w:r>
      <w:proofErr w:type="spellStart"/>
      <w:r w:rsidRPr="006C2ED4">
        <w:rPr>
          <w:rFonts w:ascii="Calibri" w:hAnsi="Calibri"/>
          <w:sz w:val="22"/>
          <w:szCs w:val="22"/>
        </w:rPr>
        <w:t>ceļš</w:t>
      </w:r>
      <w:proofErr w:type="spellEnd"/>
      <w:r w:rsidR="00D87F46" w:rsidRPr="006C2ED4">
        <w:rPr>
          <w:rFonts w:ascii="Calibri" w:hAnsi="Calibri"/>
          <w:sz w:val="22"/>
          <w:szCs w:val="22"/>
          <w:lang w:val="lv-LV"/>
        </w:rPr>
        <w:t xml:space="preserve">: </w:t>
      </w:r>
      <w:proofErr w:type="spellStart"/>
      <w:r w:rsidR="00D87F46" w:rsidRPr="006C2ED4">
        <w:rPr>
          <w:rFonts w:ascii="Calibri" w:hAnsi="Calibri"/>
          <w:b w:val="0"/>
          <w:sz w:val="22"/>
          <w:szCs w:val="22"/>
        </w:rPr>
        <w:t>Ventspils</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Dundaga</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Roja</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Bērzciems</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Engure</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Ragaciems</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Kauguri</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Rīga</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Carnikava</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Skulte</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Liepupe</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Salacgrīva</w:t>
      </w:r>
      <w:proofErr w:type="spellEnd"/>
      <w:r w:rsidR="00D87F46" w:rsidRPr="006C2ED4">
        <w:rPr>
          <w:rFonts w:ascii="Calibri" w:hAnsi="Calibri"/>
          <w:b w:val="0"/>
          <w:sz w:val="22"/>
          <w:szCs w:val="22"/>
          <w:lang w:val="lv-LV"/>
        </w:rPr>
        <w:t>.</w:t>
      </w:r>
      <w:r w:rsidR="00D87F46" w:rsidRPr="006C2ED4">
        <w:rPr>
          <w:rFonts w:ascii="Calibri" w:hAnsi="Calibri"/>
          <w:sz w:val="22"/>
          <w:szCs w:val="22"/>
          <w:lang w:val="lv-LV"/>
        </w:rPr>
        <w:t xml:space="preserve"> </w:t>
      </w:r>
      <w:r w:rsidR="00D87F46" w:rsidRPr="006C2ED4">
        <w:rPr>
          <w:rFonts w:ascii="Calibri" w:hAnsi="Calibri"/>
          <w:b w:val="0"/>
          <w:sz w:val="22"/>
          <w:szCs w:val="22"/>
          <w:lang w:val="lv-LV"/>
        </w:rPr>
        <w:t xml:space="preserve">Ceļa vēsture saistīta ar </w:t>
      </w:r>
      <w:proofErr w:type="spellStart"/>
      <w:r w:rsidRPr="006C2ED4">
        <w:rPr>
          <w:rFonts w:ascii="Calibri" w:hAnsi="Calibri"/>
          <w:b w:val="0"/>
          <w:sz w:val="22"/>
          <w:szCs w:val="22"/>
        </w:rPr>
        <w:t>Latvijas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pamatiedzīvotājiem</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līviem</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lībiešiem</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senatnē</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dzīvoja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gan</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Ziemeļkurzemē</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gan</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Vidzemē</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Daugavas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lejtecē</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Gaujas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baseinā</w:t>
      </w:r>
      <w:proofErr w:type="spellEnd"/>
      <w:r w:rsidRPr="006C2ED4">
        <w:rPr>
          <w:rFonts w:ascii="Calibri" w:hAnsi="Calibri"/>
          <w:b w:val="0"/>
          <w:sz w:val="22"/>
          <w:szCs w:val="22"/>
        </w:rPr>
        <w:t xml:space="preserve"> un </w:t>
      </w:r>
      <w:proofErr w:type="spellStart"/>
      <w:r w:rsidRPr="006C2ED4">
        <w:rPr>
          <w:rFonts w:ascii="Calibri" w:hAnsi="Calibri"/>
          <w:b w:val="0"/>
          <w:sz w:val="22"/>
          <w:szCs w:val="22"/>
        </w:rPr>
        <w:t>Rīgas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jūras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līča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piekrastē</w:t>
      </w:r>
      <w:proofErr w:type="spellEnd"/>
      <w:r w:rsidRPr="006C2ED4">
        <w:rPr>
          <w:rFonts w:ascii="Calibri" w:hAnsi="Calibri"/>
          <w:b w:val="0"/>
          <w:sz w:val="22"/>
          <w:szCs w:val="22"/>
        </w:rPr>
        <w:t xml:space="preserve">). </w:t>
      </w:r>
      <w:r w:rsidR="00D87F46" w:rsidRPr="006C2ED4">
        <w:rPr>
          <w:rFonts w:ascii="Calibri" w:hAnsi="Calibri"/>
          <w:b w:val="0"/>
          <w:sz w:val="22"/>
          <w:szCs w:val="22"/>
          <w:lang w:val="lv-LV"/>
        </w:rPr>
        <w:t xml:space="preserve">Līvu mantojuma iepazīšanai, jādodas uz </w:t>
      </w:r>
      <w:proofErr w:type="spellStart"/>
      <w:r w:rsidR="00D87F46" w:rsidRPr="006C2ED4">
        <w:rPr>
          <w:rFonts w:ascii="Calibri" w:hAnsi="Calibri"/>
          <w:b w:val="0"/>
          <w:sz w:val="22"/>
          <w:szCs w:val="22"/>
        </w:rPr>
        <w:t>Līvu</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Tautas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namu</w:t>
      </w:r>
      <w:proofErr w:type="spellEnd"/>
      <w:r w:rsidR="00D87F46" w:rsidRPr="006C2ED4">
        <w:rPr>
          <w:rFonts w:ascii="Calibri" w:hAnsi="Calibri"/>
          <w:b w:val="0"/>
          <w:sz w:val="22"/>
          <w:szCs w:val="22"/>
        </w:rPr>
        <w:t xml:space="preserve">, </w:t>
      </w:r>
      <w:r w:rsidR="003D79A0" w:rsidRPr="006C2ED4">
        <w:rPr>
          <w:rFonts w:ascii="Calibri" w:hAnsi="Calibri"/>
          <w:b w:val="0"/>
          <w:sz w:val="22"/>
          <w:szCs w:val="22"/>
          <w:lang w:val="lv-LV"/>
        </w:rPr>
        <w:t>Lībiešu ciemiem</w:t>
      </w:r>
      <w:r w:rsidR="00D87F46" w:rsidRPr="006C2ED4">
        <w:rPr>
          <w:rFonts w:ascii="Calibri" w:hAnsi="Calibri"/>
          <w:b w:val="0"/>
          <w:sz w:val="22"/>
          <w:szCs w:val="22"/>
          <w:lang w:val="lv-LV"/>
        </w:rPr>
        <w:t>, Turaidas muzejrezervātu, Staiceles lībiešu muzeju "</w:t>
      </w:r>
      <w:proofErr w:type="spellStart"/>
      <w:r w:rsidR="00D87F46" w:rsidRPr="006C2ED4">
        <w:rPr>
          <w:rFonts w:ascii="Calibri" w:hAnsi="Calibri"/>
          <w:b w:val="0"/>
          <w:sz w:val="22"/>
          <w:szCs w:val="22"/>
          <w:lang w:val="lv-LV"/>
        </w:rPr>
        <w:t>Pivalind</w:t>
      </w:r>
      <w:proofErr w:type="spellEnd"/>
      <w:r w:rsidR="00D87F46" w:rsidRPr="006C2ED4">
        <w:rPr>
          <w:rFonts w:ascii="Calibri" w:hAnsi="Calibri"/>
          <w:b w:val="0"/>
          <w:sz w:val="22"/>
          <w:szCs w:val="22"/>
          <w:lang w:val="lv-LV"/>
        </w:rPr>
        <w:t>"</w:t>
      </w:r>
      <w:r w:rsidR="003D79A0" w:rsidRPr="006C2ED4">
        <w:rPr>
          <w:rFonts w:ascii="Calibri" w:hAnsi="Calibri"/>
          <w:b w:val="0"/>
          <w:sz w:val="22"/>
          <w:szCs w:val="22"/>
        </w:rPr>
        <w:t xml:space="preserve"> </w:t>
      </w:r>
      <w:proofErr w:type="spellStart"/>
      <w:r w:rsidR="003D79A0" w:rsidRPr="006C2ED4">
        <w:rPr>
          <w:rFonts w:ascii="Calibri" w:hAnsi="Calibri"/>
          <w:b w:val="0"/>
          <w:sz w:val="22"/>
          <w:szCs w:val="22"/>
        </w:rPr>
        <w:t>u.c</w:t>
      </w:r>
      <w:proofErr w:type="spellEnd"/>
      <w:r w:rsidR="003D79A0" w:rsidRPr="006C2ED4">
        <w:rPr>
          <w:rFonts w:ascii="Calibri" w:hAnsi="Calibri"/>
          <w:b w:val="0"/>
          <w:sz w:val="22"/>
          <w:szCs w:val="22"/>
        </w:rPr>
        <w:t>.</w:t>
      </w:r>
    </w:p>
    <w:p w:rsidR="001D22DA" w:rsidRPr="001D22DA" w:rsidRDefault="001D22DA" w:rsidP="001D22DA">
      <w:pPr>
        <w:rPr>
          <w:lang w:val="lv-LV"/>
        </w:rPr>
      </w:pPr>
    </w:p>
    <w:p w:rsidR="00D87F46" w:rsidRPr="006C2ED4" w:rsidRDefault="00414D88" w:rsidP="00642EE2">
      <w:pPr>
        <w:pStyle w:val="Heading3"/>
        <w:numPr>
          <w:ilvl w:val="0"/>
          <w:numId w:val="14"/>
        </w:numPr>
        <w:spacing w:before="120"/>
        <w:jc w:val="both"/>
        <w:rPr>
          <w:rFonts w:ascii="Calibri" w:hAnsi="Calibri"/>
          <w:b w:val="0"/>
          <w:sz w:val="22"/>
          <w:szCs w:val="22"/>
        </w:rPr>
      </w:pPr>
      <w:proofErr w:type="spellStart"/>
      <w:r w:rsidRPr="006C2ED4">
        <w:rPr>
          <w:rFonts w:ascii="Calibri" w:hAnsi="Calibri"/>
          <w:sz w:val="22"/>
          <w:szCs w:val="22"/>
        </w:rPr>
        <w:t>Jēkaba</w:t>
      </w:r>
      <w:proofErr w:type="spellEnd"/>
      <w:r w:rsidRPr="006C2ED4">
        <w:rPr>
          <w:rFonts w:ascii="Calibri" w:hAnsi="Calibri"/>
          <w:sz w:val="22"/>
          <w:szCs w:val="22"/>
        </w:rPr>
        <w:t xml:space="preserve"> </w:t>
      </w:r>
      <w:proofErr w:type="spellStart"/>
      <w:r w:rsidRPr="006C2ED4">
        <w:rPr>
          <w:rFonts w:ascii="Calibri" w:hAnsi="Calibri"/>
          <w:sz w:val="22"/>
          <w:szCs w:val="22"/>
        </w:rPr>
        <w:t>ceļš</w:t>
      </w:r>
      <w:proofErr w:type="spellEnd"/>
      <w:r w:rsidR="00D87F46" w:rsidRPr="006C2ED4">
        <w:rPr>
          <w:rFonts w:ascii="Calibri" w:hAnsi="Calibri"/>
          <w:sz w:val="22"/>
          <w:szCs w:val="22"/>
        </w:rPr>
        <w:t xml:space="preserve">: </w:t>
      </w:r>
      <w:proofErr w:type="spellStart"/>
      <w:r w:rsidR="00D87F46" w:rsidRPr="006C2ED4">
        <w:rPr>
          <w:rFonts w:ascii="Calibri" w:hAnsi="Calibri"/>
          <w:b w:val="0"/>
          <w:sz w:val="22"/>
          <w:szCs w:val="22"/>
        </w:rPr>
        <w:t>Pāvilosta</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Alsunga</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Kuldīga</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Kandava</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Tukums</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Lestene</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Džūkste</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Dobele</w:t>
      </w:r>
      <w:proofErr w:type="spellEnd"/>
      <w:r w:rsidR="00D87F46" w:rsidRPr="006C2ED4">
        <w:rPr>
          <w:rFonts w:ascii="Calibri" w:hAnsi="Calibri"/>
          <w:b w:val="0"/>
          <w:sz w:val="22"/>
          <w:szCs w:val="22"/>
        </w:rPr>
        <w:t xml:space="preserve"> – Jelgava. </w:t>
      </w:r>
      <w:proofErr w:type="spellStart"/>
      <w:proofErr w:type="gramStart"/>
      <w:r w:rsidR="00D87F46" w:rsidRPr="006C2ED4">
        <w:rPr>
          <w:rFonts w:ascii="Calibri" w:hAnsi="Calibri"/>
          <w:b w:val="0"/>
          <w:sz w:val="22"/>
          <w:szCs w:val="22"/>
        </w:rPr>
        <w:t>Ceļa</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nosaukums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veltīts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pazīstamākajam</w:t>
      </w:r>
      <w:proofErr w:type="spellEnd"/>
      <w:r w:rsidRPr="006C2ED4">
        <w:rPr>
          <w:rFonts w:ascii="Calibri" w:hAnsi="Calibri"/>
          <w:b w:val="0"/>
          <w:sz w:val="22"/>
          <w:szCs w:val="22"/>
        </w:rPr>
        <w:t xml:space="preserve"> no </w:t>
      </w:r>
      <w:proofErr w:type="spellStart"/>
      <w:r w:rsidRPr="006C2ED4">
        <w:rPr>
          <w:rFonts w:ascii="Calibri" w:hAnsi="Calibri"/>
          <w:b w:val="0"/>
          <w:sz w:val="22"/>
          <w:szCs w:val="22"/>
        </w:rPr>
        <w:t>Kurzemes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hercogiem</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Jēkabam</w:t>
      </w:r>
      <w:proofErr w:type="spellEnd"/>
      <w:r w:rsidRPr="006C2ED4">
        <w:rPr>
          <w:rFonts w:ascii="Calibri" w:hAnsi="Calibri"/>
          <w:b w:val="0"/>
          <w:sz w:val="22"/>
          <w:szCs w:val="22"/>
        </w:rPr>
        <w:t xml:space="preserve"> (1610</w:t>
      </w:r>
      <w:r w:rsidR="00D87F46" w:rsidRPr="006C2ED4">
        <w:rPr>
          <w:rFonts w:ascii="Calibri" w:hAnsi="Calibri"/>
          <w:b w:val="0"/>
          <w:sz w:val="22"/>
          <w:szCs w:val="22"/>
        </w:rPr>
        <w:t>.</w:t>
      </w:r>
      <w:proofErr w:type="gramEnd"/>
      <w:r w:rsidRPr="006C2ED4">
        <w:rPr>
          <w:rFonts w:ascii="Calibri" w:hAnsi="Calibri"/>
          <w:b w:val="0"/>
          <w:sz w:val="22"/>
          <w:szCs w:val="22"/>
        </w:rPr>
        <w:t xml:space="preserve"> </w:t>
      </w:r>
      <w:proofErr w:type="spellStart"/>
      <w:proofErr w:type="gramStart"/>
      <w:r w:rsidRPr="006C2ED4">
        <w:rPr>
          <w:rFonts w:ascii="Calibri" w:hAnsi="Calibri"/>
          <w:b w:val="0"/>
          <w:sz w:val="22"/>
          <w:szCs w:val="22"/>
        </w:rPr>
        <w:t>Kuldīgā</w:t>
      </w:r>
      <w:proofErr w:type="spellEnd"/>
      <w:r w:rsidRPr="006C2ED4">
        <w:rPr>
          <w:rFonts w:ascii="Calibri" w:hAnsi="Calibri"/>
          <w:b w:val="0"/>
          <w:sz w:val="22"/>
          <w:szCs w:val="22"/>
        </w:rPr>
        <w:t xml:space="preserve"> – 1681</w:t>
      </w:r>
      <w:r w:rsidR="00D87F46" w:rsidRPr="006C2ED4">
        <w:rPr>
          <w:rFonts w:ascii="Calibri" w:hAnsi="Calibri"/>
          <w:b w:val="0"/>
          <w:sz w:val="22"/>
          <w:szCs w:val="22"/>
        </w:rPr>
        <w:t>.</w:t>
      </w:r>
      <w:proofErr w:type="gramEnd"/>
      <w:r w:rsidRPr="006C2ED4">
        <w:rPr>
          <w:rFonts w:ascii="Calibri" w:hAnsi="Calibri"/>
          <w:b w:val="0"/>
          <w:sz w:val="22"/>
          <w:szCs w:val="22"/>
        </w:rPr>
        <w:t xml:space="preserve"> </w:t>
      </w:r>
      <w:proofErr w:type="spellStart"/>
      <w:r w:rsidRPr="006C2ED4">
        <w:rPr>
          <w:rFonts w:ascii="Calibri" w:hAnsi="Calibri"/>
          <w:b w:val="0"/>
          <w:sz w:val="22"/>
          <w:szCs w:val="22"/>
        </w:rPr>
        <w:t>Jelgavā</w:t>
      </w:r>
      <w:proofErr w:type="spellEnd"/>
      <w:r w:rsidRPr="006C2ED4">
        <w:rPr>
          <w:rFonts w:ascii="Calibri" w:hAnsi="Calibri"/>
          <w:b w:val="0"/>
          <w:sz w:val="22"/>
          <w:szCs w:val="22"/>
        </w:rPr>
        <w:t xml:space="preserve">), </w:t>
      </w:r>
      <w:proofErr w:type="spellStart"/>
      <w:proofErr w:type="gramStart"/>
      <w:r w:rsidRPr="006C2ED4">
        <w:rPr>
          <w:rFonts w:ascii="Calibri" w:hAnsi="Calibri"/>
          <w:b w:val="0"/>
          <w:sz w:val="22"/>
          <w:szCs w:val="22"/>
        </w:rPr>
        <w:t>kura</w:t>
      </w:r>
      <w:proofErr w:type="spellEnd"/>
      <w:proofErr w:type="gramEnd"/>
      <w:r w:rsidRPr="006C2ED4">
        <w:rPr>
          <w:rFonts w:ascii="Calibri" w:hAnsi="Calibri"/>
          <w:b w:val="0"/>
          <w:sz w:val="22"/>
          <w:szCs w:val="22"/>
        </w:rPr>
        <w:t xml:space="preserve"> </w:t>
      </w:r>
      <w:proofErr w:type="spellStart"/>
      <w:r w:rsidRPr="006C2ED4">
        <w:rPr>
          <w:rFonts w:ascii="Calibri" w:hAnsi="Calibri"/>
          <w:b w:val="0"/>
          <w:sz w:val="22"/>
          <w:szCs w:val="22"/>
        </w:rPr>
        <w:t>valdīšanas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laiks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izcēlās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rosīgu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saimniecisko</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politiku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veidojot</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manufaktūras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izveidojot</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nozīmīgu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floti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bija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spējīga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uzturēt</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regulārus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tirdzniecības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sakarus</w:t>
      </w:r>
      <w:proofErr w:type="spellEnd"/>
      <w:r w:rsidRPr="006C2ED4">
        <w:rPr>
          <w:rFonts w:ascii="Calibri" w:hAnsi="Calibri"/>
          <w:b w:val="0"/>
          <w:sz w:val="22"/>
          <w:szCs w:val="22"/>
        </w:rPr>
        <w:t xml:space="preserve"> ne </w:t>
      </w:r>
      <w:proofErr w:type="spellStart"/>
      <w:r w:rsidRPr="006C2ED4">
        <w:rPr>
          <w:rFonts w:ascii="Calibri" w:hAnsi="Calibri"/>
          <w:b w:val="0"/>
          <w:sz w:val="22"/>
          <w:szCs w:val="22"/>
        </w:rPr>
        <w:t>tikai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Rietumeiropas</w:t>
      </w:r>
      <w:proofErr w:type="spellEnd"/>
      <w:r w:rsidRPr="006C2ED4">
        <w:rPr>
          <w:rFonts w:ascii="Calibri" w:hAnsi="Calibri"/>
          <w:b w:val="0"/>
          <w:sz w:val="22"/>
          <w:szCs w:val="22"/>
        </w:rPr>
        <w:t xml:space="preserve"> un </w:t>
      </w:r>
      <w:proofErr w:type="spellStart"/>
      <w:r w:rsidRPr="006C2ED4">
        <w:rPr>
          <w:rFonts w:ascii="Calibri" w:hAnsi="Calibri"/>
          <w:b w:val="0"/>
          <w:sz w:val="22"/>
          <w:szCs w:val="22"/>
        </w:rPr>
        <w:t>Skandināvijas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valstīm</w:t>
      </w:r>
      <w:proofErr w:type="spellEnd"/>
      <w:r w:rsidRPr="006C2ED4">
        <w:rPr>
          <w:rFonts w:ascii="Calibri" w:hAnsi="Calibri"/>
          <w:b w:val="0"/>
          <w:sz w:val="22"/>
          <w:szCs w:val="22"/>
        </w:rPr>
        <w:t xml:space="preserve">, bet </w:t>
      </w:r>
      <w:proofErr w:type="spellStart"/>
      <w:r w:rsidRPr="006C2ED4">
        <w:rPr>
          <w:rFonts w:ascii="Calibri" w:hAnsi="Calibri"/>
          <w:b w:val="0"/>
          <w:sz w:val="22"/>
          <w:szCs w:val="22"/>
        </w:rPr>
        <w:t>doties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arī</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uz</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kolonijām</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Gambijā</w:t>
      </w:r>
      <w:proofErr w:type="spellEnd"/>
      <w:r w:rsidRPr="006C2ED4">
        <w:rPr>
          <w:rFonts w:ascii="Calibri" w:hAnsi="Calibri"/>
          <w:b w:val="0"/>
          <w:sz w:val="22"/>
          <w:szCs w:val="22"/>
        </w:rPr>
        <w:t xml:space="preserve"> un Tobago. </w:t>
      </w:r>
      <w:proofErr w:type="spellStart"/>
      <w:r w:rsidR="00D87F46" w:rsidRPr="006C2ED4">
        <w:rPr>
          <w:rFonts w:ascii="Calibri" w:hAnsi="Calibri"/>
          <w:b w:val="0"/>
          <w:sz w:val="22"/>
          <w:szCs w:val="22"/>
        </w:rPr>
        <w:t>Hercoga</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Jēkaba</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mantojumu</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var</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iepazīt</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apmklējot</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Rendu</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kādreizējo</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hercoga</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manufaktūru</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vietu</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Sabiles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Vīna</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kalnu</w:t>
      </w:r>
      <w:proofErr w:type="spellEnd"/>
      <w:r w:rsidR="00D87F46" w:rsidRPr="006C2ED4">
        <w:rPr>
          <w:rFonts w:ascii="Calibri" w:hAnsi="Calibri"/>
          <w:b w:val="0"/>
          <w:sz w:val="22"/>
          <w:szCs w:val="22"/>
        </w:rPr>
        <w:t xml:space="preserve"> – </w:t>
      </w:r>
      <w:proofErr w:type="spellStart"/>
      <w:r w:rsidR="00D87F46" w:rsidRPr="006C2ED4">
        <w:rPr>
          <w:rFonts w:ascii="Calibri" w:hAnsi="Calibri"/>
          <w:b w:val="0"/>
          <w:sz w:val="22"/>
          <w:szCs w:val="22"/>
        </w:rPr>
        <w:t>kur</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aizsākās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hercogistes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vīndarīšanas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tradīcijas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Kurzemes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hercoga</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kapenes</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Jelgavā</w:t>
      </w:r>
      <w:proofErr w:type="spellEnd"/>
      <w:r w:rsidR="00D87F46" w:rsidRPr="006C2ED4">
        <w:rPr>
          <w:rFonts w:ascii="Calibri" w:hAnsi="Calibri"/>
          <w:b w:val="0"/>
          <w:sz w:val="22"/>
          <w:szCs w:val="22"/>
        </w:rPr>
        <w:t xml:space="preserve"> </w:t>
      </w:r>
      <w:proofErr w:type="spellStart"/>
      <w:r w:rsidR="00D87F46" w:rsidRPr="006C2ED4">
        <w:rPr>
          <w:rFonts w:ascii="Calibri" w:hAnsi="Calibri"/>
          <w:b w:val="0"/>
          <w:sz w:val="22"/>
          <w:szCs w:val="22"/>
        </w:rPr>
        <w:t>u.c</w:t>
      </w:r>
      <w:proofErr w:type="spellEnd"/>
      <w:r w:rsidR="00D87F46" w:rsidRPr="006C2ED4">
        <w:rPr>
          <w:rFonts w:ascii="Calibri" w:hAnsi="Calibri"/>
          <w:b w:val="0"/>
          <w:sz w:val="22"/>
          <w:szCs w:val="22"/>
        </w:rPr>
        <w:t>.</w:t>
      </w:r>
    </w:p>
    <w:p w:rsidR="0006384E" w:rsidRPr="006C2ED4" w:rsidRDefault="00414D88" w:rsidP="00642EE2">
      <w:pPr>
        <w:pStyle w:val="Heading3"/>
        <w:numPr>
          <w:ilvl w:val="0"/>
          <w:numId w:val="14"/>
        </w:numPr>
        <w:spacing w:before="120"/>
        <w:jc w:val="both"/>
        <w:rPr>
          <w:rFonts w:ascii="Calibri" w:hAnsi="Calibri"/>
          <w:sz w:val="22"/>
          <w:szCs w:val="22"/>
          <w:lang w:val="en-US"/>
        </w:rPr>
      </w:pPr>
      <w:proofErr w:type="spellStart"/>
      <w:r w:rsidRPr="006C2ED4">
        <w:rPr>
          <w:rFonts w:ascii="Calibri" w:hAnsi="Calibri"/>
          <w:sz w:val="22"/>
          <w:szCs w:val="22"/>
        </w:rPr>
        <w:t>Gaismas</w:t>
      </w:r>
      <w:proofErr w:type="spellEnd"/>
      <w:r w:rsidRPr="006C2ED4">
        <w:rPr>
          <w:rFonts w:ascii="Calibri" w:hAnsi="Calibri"/>
          <w:sz w:val="22"/>
          <w:szCs w:val="22"/>
        </w:rPr>
        <w:t xml:space="preserve"> </w:t>
      </w:r>
      <w:proofErr w:type="spellStart"/>
      <w:r w:rsidRPr="006C2ED4">
        <w:rPr>
          <w:rFonts w:ascii="Calibri" w:hAnsi="Calibri"/>
          <w:sz w:val="22"/>
          <w:szCs w:val="22"/>
        </w:rPr>
        <w:t>ceļš</w:t>
      </w:r>
      <w:proofErr w:type="spellEnd"/>
      <w:r w:rsidR="00D87F46" w:rsidRPr="006C2ED4">
        <w:rPr>
          <w:rFonts w:ascii="Calibri" w:hAnsi="Calibri"/>
          <w:sz w:val="22"/>
          <w:szCs w:val="22"/>
          <w:lang w:val="lv-LV"/>
        </w:rPr>
        <w:t xml:space="preserve">: </w:t>
      </w:r>
      <w:r w:rsidR="00D87F46" w:rsidRPr="006C2ED4">
        <w:rPr>
          <w:rFonts w:ascii="Calibri" w:hAnsi="Calibri"/>
          <w:b w:val="0"/>
          <w:sz w:val="22"/>
          <w:szCs w:val="22"/>
          <w:lang w:val="lv-LV"/>
        </w:rPr>
        <w:t xml:space="preserve">Alūksne – Gulbene – Cesvaine (arī Jaunpiebalga, Vecpiebalga) – Madona. </w:t>
      </w:r>
      <w:proofErr w:type="spellStart"/>
      <w:r w:rsidRPr="006C2ED4">
        <w:rPr>
          <w:rFonts w:ascii="Calibri" w:hAnsi="Calibri"/>
          <w:b w:val="0"/>
          <w:sz w:val="22"/>
          <w:szCs w:val="22"/>
        </w:rPr>
        <w:t>Gaismas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ceļš</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simbolizē</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vietu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kur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kultūra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zinātne</w:t>
      </w:r>
      <w:proofErr w:type="spellEnd"/>
      <w:r w:rsidRPr="006C2ED4">
        <w:rPr>
          <w:rFonts w:ascii="Calibri" w:hAnsi="Calibri"/>
          <w:b w:val="0"/>
          <w:sz w:val="22"/>
          <w:szCs w:val="22"/>
        </w:rPr>
        <w:t xml:space="preserve"> un </w:t>
      </w:r>
      <w:proofErr w:type="spellStart"/>
      <w:r w:rsidRPr="006C2ED4">
        <w:rPr>
          <w:rFonts w:ascii="Calibri" w:hAnsi="Calibri"/>
          <w:b w:val="0"/>
          <w:sz w:val="22"/>
          <w:szCs w:val="22"/>
        </w:rPr>
        <w:t>politika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ieguvušas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jaunu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būtisku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nozīmi</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Bībeles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tulkojums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skolu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izveidošana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brāļu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draudzes</w:t>
      </w:r>
      <w:proofErr w:type="spellEnd"/>
      <w:r w:rsidRPr="006C2ED4">
        <w:rPr>
          <w:rFonts w:ascii="Calibri" w:hAnsi="Calibri"/>
          <w:b w:val="0"/>
          <w:sz w:val="22"/>
          <w:szCs w:val="22"/>
        </w:rPr>
        <w:t xml:space="preserve"> un </w:t>
      </w:r>
      <w:proofErr w:type="spellStart"/>
      <w:r w:rsidRPr="006C2ED4">
        <w:rPr>
          <w:rFonts w:ascii="Calibri" w:hAnsi="Calibri"/>
          <w:b w:val="0"/>
          <w:sz w:val="22"/>
          <w:szCs w:val="22"/>
        </w:rPr>
        <w:t>hernhūtieši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industriālie</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objekti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latviešu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kultūras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zinātnes</w:t>
      </w:r>
      <w:proofErr w:type="spellEnd"/>
      <w:r w:rsidRPr="006C2ED4">
        <w:rPr>
          <w:rFonts w:ascii="Calibri" w:hAnsi="Calibri"/>
          <w:b w:val="0"/>
          <w:sz w:val="22"/>
          <w:szCs w:val="22"/>
        </w:rPr>
        <w:t xml:space="preserve"> un </w:t>
      </w:r>
      <w:proofErr w:type="spellStart"/>
      <w:r w:rsidRPr="006C2ED4">
        <w:rPr>
          <w:rFonts w:ascii="Calibri" w:hAnsi="Calibri"/>
          <w:b w:val="0"/>
          <w:sz w:val="22"/>
          <w:szCs w:val="22"/>
        </w:rPr>
        <w:t>sabiedrisko</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darbinieku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dzīves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vietas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kopīgās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Brīvības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cīņas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igauņiem</w:t>
      </w:r>
      <w:proofErr w:type="spellEnd"/>
      <w:r w:rsidRPr="006C2ED4">
        <w:rPr>
          <w:rFonts w:ascii="Calibri" w:hAnsi="Calibri"/>
          <w:b w:val="0"/>
          <w:sz w:val="22"/>
          <w:szCs w:val="22"/>
        </w:rPr>
        <w:t>.</w:t>
      </w:r>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Šajā</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ceļā</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atrodami</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tādi</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objekti</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kā</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Vecpiebalgas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kultūrtelpa</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ar</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rakstnieku</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brāļu</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Kaudzīšu</w:t>
      </w:r>
      <w:proofErr w:type="spellEnd"/>
      <w:r w:rsidR="0006384E" w:rsidRPr="006C2ED4">
        <w:rPr>
          <w:rFonts w:ascii="Calibri" w:hAnsi="Calibri"/>
          <w:b w:val="0"/>
          <w:sz w:val="22"/>
          <w:szCs w:val="22"/>
        </w:rPr>
        <w:t xml:space="preserve">, K. </w:t>
      </w:r>
      <w:proofErr w:type="spellStart"/>
      <w:r w:rsidR="0006384E" w:rsidRPr="006C2ED4">
        <w:rPr>
          <w:rFonts w:ascii="Calibri" w:hAnsi="Calibri"/>
          <w:b w:val="0"/>
          <w:sz w:val="22"/>
          <w:szCs w:val="22"/>
        </w:rPr>
        <w:t>Skalbes</w:t>
      </w:r>
      <w:proofErr w:type="spellEnd"/>
      <w:r w:rsidR="0006384E" w:rsidRPr="006C2ED4">
        <w:rPr>
          <w:rFonts w:ascii="Calibri" w:hAnsi="Calibri"/>
          <w:b w:val="0"/>
          <w:sz w:val="22"/>
          <w:szCs w:val="22"/>
        </w:rPr>
        <w:t xml:space="preserve">, A. </w:t>
      </w:r>
      <w:proofErr w:type="spellStart"/>
      <w:r w:rsidR="0006384E" w:rsidRPr="006C2ED4">
        <w:rPr>
          <w:rFonts w:ascii="Calibri" w:hAnsi="Calibri"/>
          <w:b w:val="0"/>
          <w:sz w:val="22"/>
          <w:szCs w:val="22"/>
        </w:rPr>
        <w:t>Austriņa</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u.c</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dzīves</w:t>
      </w:r>
      <w:proofErr w:type="spellEnd"/>
      <w:r w:rsidR="0006384E" w:rsidRPr="006C2ED4">
        <w:rPr>
          <w:rFonts w:ascii="Calibri" w:hAnsi="Calibri"/>
          <w:b w:val="0"/>
          <w:sz w:val="22"/>
          <w:szCs w:val="22"/>
        </w:rPr>
        <w:t xml:space="preserve"> un </w:t>
      </w:r>
      <w:proofErr w:type="spellStart"/>
      <w:r w:rsidR="0006384E" w:rsidRPr="006C2ED4">
        <w:rPr>
          <w:rFonts w:ascii="Calibri" w:hAnsi="Calibri"/>
          <w:b w:val="0"/>
          <w:sz w:val="22"/>
          <w:szCs w:val="22"/>
        </w:rPr>
        <w:t>darba</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vietām</w:t>
      </w:r>
      <w:proofErr w:type="spellEnd"/>
      <w:r w:rsidR="0006384E" w:rsidRPr="006C2ED4">
        <w:rPr>
          <w:rFonts w:ascii="Calibri" w:hAnsi="Calibri"/>
          <w:b w:val="0"/>
          <w:sz w:val="22"/>
          <w:szCs w:val="22"/>
        </w:rPr>
        <w:t xml:space="preserve"> – </w:t>
      </w:r>
      <w:proofErr w:type="spellStart"/>
      <w:r w:rsidR="0006384E" w:rsidRPr="006C2ED4">
        <w:rPr>
          <w:rFonts w:ascii="Calibri" w:hAnsi="Calibri"/>
          <w:b w:val="0"/>
          <w:sz w:val="22"/>
          <w:szCs w:val="22"/>
        </w:rPr>
        <w:t>ar</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tām</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saistītie</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pieminekļi</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Šaursliežu</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dzelzceļs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Gulbene</w:t>
      </w:r>
      <w:proofErr w:type="spellEnd"/>
      <w:r w:rsidR="0006384E" w:rsidRPr="006C2ED4">
        <w:rPr>
          <w:rFonts w:ascii="Calibri" w:hAnsi="Calibri"/>
          <w:b w:val="0"/>
          <w:sz w:val="22"/>
          <w:szCs w:val="22"/>
        </w:rPr>
        <w:t xml:space="preserve"> – </w:t>
      </w:r>
      <w:proofErr w:type="spellStart"/>
      <w:r w:rsidR="0006384E" w:rsidRPr="006C2ED4">
        <w:rPr>
          <w:rFonts w:ascii="Calibri" w:hAnsi="Calibri"/>
          <w:b w:val="0"/>
          <w:sz w:val="22"/>
          <w:szCs w:val="22"/>
        </w:rPr>
        <w:t>Alūksne</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staciju</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ēkas</w:t>
      </w:r>
      <w:proofErr w:type="spellEnd"/>
      <w:r w:rsidR="0006384E" w:rsidRPr="006C2ED4">
        <w:rPr>
          <w:rFonts w:ascii="Calibri" w:hAnsi="Calibri"/>
          <w:b w:val="0"/>
          <w:sz w:val="22"/>
          <w:szCs w:val="22"/>
        </w:rPr>
        <w:t xml:space="preserve"> , </w:t>
      </w:r>
      <w:proofErr w:type="spellStart"/>
      <w:r w:rsidR="0006384E" w:rsidRPr="006C2ED4">
        <w:rPr>
          <w:rFonts w:ascii="Calibri" w:hAnsi="Calibri"/>
          <w:b w:val="0"/>
          <w:sz w:val="22"/>
          <w:szCs w:val="22"/>
        </w:rPr>
        <w:t>ritošais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sastāvs</w:t>
      </w:r>
      <w:proofErr w:type="spellEnd"/>
      <w:r w:rsidR="0006384E" w:rsidRPr="006C2ED4">
        <w:rPr>
          <w:rFonts w:ascii="Calibri" w:hAnsi="Calibri"/>
          <w:b w:val="0"/>
          <w:sz w:val="22"/>
          <w:szCs w:val="22"/>
        </w:rPr>
        <w:t xml:space="preserve">, E. </w:t>
      </w:r>
      <w:proofErr w:type="spellStart"/>
      <w:r w:rsidR="0006384E" w:rsidRPr="006C2ED4">
        <w:rPr>
          <w:rFonts w:ascii="Calibri" w:hAnsi="Calibri"/>
          <w:b w:val="0"/>
          <w:sz w:val="22"/>
          <w:szCs w:val="22"/>
        </w:rPr>
        <w:t>Glika</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Bībeles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muzejs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u.c</w:t>
      </w:r>
      <w:proofErr w:type="spellEnd"/>
      <w:r w:rsidR="0006384E" w:rsidRPr="006C2ED4">
        <w:rPr>
          <w:rFonts w:ascii="Calibri" w:hAnsi="Calibri"/>
          <w:b w:val="0"/>
          <w:sz w:val="22"/>
          <w:szCs w:val="22"/>
        </w:rPr>
        <w:t>.</w:t>
      </w:r>
    </w:p>
    <w:p w:rsidR="003F0A2C" w:rsidRPr="008178D6" w:rsidRDefault="00414D88" w:rsidP="008178D6">
      <w:pPr>
        <w:pStyle w:val="Heading3"/>
        <w:numPr>
          <w:ilvl w:val="0"/>
          <w:numId w:val="14"/>
        </w:numPr>
        <w:spacing w:before="120"/>
        <w:jc w:val="both"/>
        <w:rPr>
          <w:rFonts w:ascii="Calibri" w:hAnsi="Calibri"/>
          <w:i/>
          <w:sz w:val="22"/>
          <w:szCs w:val="22"/>
          <w:lang w:val="en-US"/>
        </w:rPr>
      </w:pPr>
      <w:proofErr w:type="spellStart"/>
      <w:proofErr w:type="gramStart"/>
      <w:r w:rsidRPr="006C2ED4">
        <w:rPr>
          <w:rFonts w:ascii="Calibri" w:hAnsi="Calibri"/>
          <w:sz w:val="22"/>
          <w:szCs w:val="22"/>
        </w:rPr>
        <w:t>Māras</w:t>
      </w:r>
      <w:proofErr w:type="spellEnd"/>
      <w:proofErr w:type="gramEnd"/>
      <w:r w:rsidRPr="006C2ED4">
        <w:rPr>
          <w:rFonts w:ascii="Calibri" w:hAnsi="Calibri"/>
          <w:sz w:val="22"/>
          <w:szCs w:val="22"/>
        </w:rPr>
        <w:t xml:space="preserve"> </w:t>
      </w:r>
      <w:proofErr w:type="spellStart"/>
      <w:r w:rsidRPr="006C2ED4">
        <w:rPr>
          <w:rFonts w:ascii="Calibri" w:hAnsi="Calibri"/>
          <w:sz w:val="22"/>
          <w:szCs w:val="22"/>
        </w:rPr>
        <w:t>ceļš</w:t>
      </w:r>
      <w:proofErr w:type="spellEnd"/>
      <w:r w:rsidR="0006384E" w:rsidRPr="006C2ED4">
        <w:rPr>
          <w:rFonts w:ascii="Calibri" w:hAnsi="Calibri"/>
          <w:sz w:val="22"/>
          <w:szCs w:val="22"/>
        </w:rPr>
        <w:t>:</w:t>
      </w:r>
      <w:r w:rsidR="0006384E" w:rsidRPr="006C2ED4">
        <w:rPr>
          <w:rFonts w:ascii="Calibri" w:hAnsi="Calibri"/>
          <w:sz w:val="22"/>
          <w:szCs w:val="22"/>
          <w:lang w:val="en-US"/>
        </w:rPr>
        <w:t xml:space="preserve"> </w:t>
      </w:r>
      <w:proofErr w:type="spellStart"/>
      <w:r w:rsidR="0006384E" w:rsidRPr="006C2ED4">
        <w:rPr>
          <w:rFonts w:ascii="Calibri" w:hAnsi="Calibri"/>
          <w:b w:val="0"/>
          <w:sz w:val="22"/>
          <w:szCs w:val="22"/>
        </w:rPr>
        <w:t>Ludza</w:t>
      </w:r>
      <w:proofErr w:type="spellEnd"/>
      <w:r w:rsidR="0006384E" w:rsidRPr="006C2ED4">
        <w:rPr>
          <w:rFonts w:ascii="Calibri" w:hAnsi="Calibri"/>
          <w:b w:val="0"/>
          <w:sz w:val="22"/>
          <w:szCs w:val="22"/>
        </w:rPr>
        <w:t xml:space="preserve"> – </w:t>
      </w:r>
      <w:proofErr w:type="spellStart"/>
      <w:r w:rsidR="0006384E" w:rsidRPr="006C2ED4">
        <w:rPr>
          <w:rFonts w:ascii="Calibri" w:hAnsi="Calibri"/>
          <w:b w:val="0"/>
          <w:sz w:val="22"/>
          <w:szCs w:val="22"/>
        </w:rPr>
        <w:t>Rēzekne</w:t>
      </w:r>
      <w:proofErr w:type="spellEnd"/>
      <w:r w:rsidR="0006384E" w:rsidRPr="006C2ED4">
        <w:rPr>
          <w:rFonts w:ascii="Calibri" w:hAnsi="Calibri"/>
          <w:b w:val="0"/>
          <w:sz w:val="22"/>
          <w:szCs w:val="22"/>
        </w:rPr>
        <w:t xml:space="preserve"> – Daugavpils – </w:t>
      </w:r>
      <w:proofErr w:type="spellStart"/>
      <w:r w:rsidR="0006384E" w:rsidRPr="006C2ED4">
        <w:rPr>
          <w:rFonts w:ascii="Calibri" w:hAnsi="Calibri"/>
          <w:b w:val="0"/>
          <w:sz w:val="22"/>
          <w:szCs w:val="22"/>
        </w:rPr>
        <w:t>Latvijas</w:t>
      </w:r>
      <w:proofErr w:type="spellEnd"/>
      <w:r w:rsidR="0006384E" w:rsidRPr="006C2ED4">
        <w:rPr>
          <w:rFonts w:ascii="Calibri" w:hAnsi="Calibri"/>
          <w:b w:val="0"/>
          <w:sz w:val="22"/>
          <w:szCs w:val="22"/>
        </w:rPr>
        <w:t>/</w:t>
      </w:r>
      <w:proofErr w:type="spellStart"/>
      <w:r w:rsidR="0006384E" w:rsidRPr="006C2ED4">
        <w:rPr>
          <w:rFonts w:ascii="Calibri" w:hAnsi="Calibri"/>
          <w:b w:val="0"/>
          <w:sz w:val="22"/>
          <w:szCs w:val="22"/>
        </w:rPr>
        <w:t>Lietuvas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robeža</w:t>
      </w:r>
      <w:proofErr w:type="spellEnd"/>
      <w:r w:rsidR="0006384E" w:rsidRPr="006C2ED4">
        <w:rPr>
          <w:rFonts w:ascii="Calibri" w:hAnsi="Calibri"/>
          <w:b w:val="0"/>
          <w:sz w:val="22"/>
          <w:szCs w:val="22"/>
        </w:rPr>
        <w:t xml:space="preserve">. </w:t>
      </w:r>
      <w:proofErr w:type="spellStart"/>
      <w:r w:rsidRPr="006C2ED4">
        <w:rPr>
          <w:rFonts w:ascii="Calibri" w:hAnsi="Calibri"/>
          <w:b w:val="0"/>
          <w:sz w:val="22"/>
          <w:szCs w:val="22"/>
        </w:rPr>
        <w:t>Tā</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nosaukums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veltīts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vienai</w:t>
      </w:r>
      <w:proofErr w:type="spellEnd"/>
      <w:r w:rsidRPr="006C2ED4">
        <w:rPr>
          <w:rFonts w:ascii="Calibri" w:hAnsi="Calibri"/>
          <w:b w:val="0"/>
          <w:sz w:val="22"/>
          <w:szCs w:val="22"/>
        </w:rPr>
        <w:t xml:space="preserve"> no </w:t>
      </w:r>
      <w:proofErr w:type="spellStart"/>
      <w:r w:rsidRPr="006C2ED4">
        <w:rPr>
          <w:rFonts w:ascii="Calibri" w:hAnsi="Calibri"/>
          <w:b w:val="0"/>
          <w:sz w:val="22"/>
          <w:szCs w:val="22"/>
        </w:rPr>
        <w:t>populārākajām</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latviešu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dievībām</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Mārai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kuras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tēls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veidojies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saplūstot</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kristietības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priekšstatiem</w:t>
      </w:r>
      <w:proofErr w:type="spellEnd"/>
      <w:r w:rsidRPr="006C2ED4">
        <w:rPr>
          <w:rFonts w:ascii="Calibri" w:hAnsi="Calibri"/>
          <w:b w:val="0"/>
          <w:sz w:val="22"/>
          <w:szCs w:val="22"/>
        </w:rPr>
        <w:t xml:space="preserve"> par </w:t>
      </w:r>
      <w:proofErr w:type="spellStart"/>
      <w:r w:rsidRPr="006C2ED4">
        <w:rPr>
          <w:rFonts w:ascii="Calibri" w:hAnsi="Calibri"/>
          <w:b w:val="0"/>
          <w:sz w:val="22"/>
          <w:szCs w:val="22"/>
        </w:rPr>
        <w:t>Jēzus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māti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Jaunavu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Mariju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latviešu</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mitoloģiskajām</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dievībām</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Īpaši</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populāra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Māra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Svētā</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Jaunava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Marija</w:t>
      </w:r>
      <w:proofErr w:type="spellEnd"/>
      <w:r w:rsidRPr="006C2ED4">
        <w:rPr>
          <w:rFonts w:ascii="Calibri" w:hAnsi="Calibri"/>
          <w:b w:val="0"/>
          <w:sz w:val="22"/>
          <w:szCs w:val="22"/>
        </w:rPr>
        <w:t xml:space="preserve">) </w:t>
      </w:r>
      <w:proofErr w:type="spellStart"/>
      <w:r w:rsidR="0006384E" w:rsidRPr="006C2ED4">
        <w:rPr>
          <w:rFonts w:ascii="Calibri" w:hAnsi="Calibri"/>
          <w:b w:val="0"/>
          <w:sz w:val="22"/>
          <w:szCs w:val="22"/>
        </w:rPr>
        <w:t>ir</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katolicisma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centrā</w:t>
      </w:r>
      <w:proofErr w:type="spellEnd"/>
      <w:r w:rsidRPr="006C2ED4">
        <w:rPr>
          <w:rFonts w:ascii="Calibri" w:hAnsi="Calibri"/>
          <w:b w:val="0"/>
          <w:sz w:val="22"/>
          <w:szCs w:val="22"/>
        </w:rPr>
        <w:t xml:space="preserve"> – </w:t>
      </w:r>
      <w:proofErr w:type="spellStart"/>
      <w:r w:rsidRPr="006C2ED4">
        <w:rPr>
          <w:rFonts w:ascii="Calibri" w:hAnsi="Calibri"/>
          <w:b w:val="0"/>
          <w:sz w:val="22"/>
          <w:szCs w:val="22"/>
        </w:rPr>
        <w:t>Latgalē</w:t>
      </w:r>
      <w:proofErr w:type="spellEnd"/>
      <w:r w:rsidRPr="006C2ED4">
        <w:rPr>
          <w:rFonts w:ascii="Calibri" w:hAnsi="Calibri"/>
          <w:b w:val="0"/>
          <w:sz w:val="22"/>
          <w:szCs w:val="22"/>
        </w:rPr>
        <w:t xml:space="preserve">, </w:t>
      </w:r>
      <w:proofErr w:type="spellStart"/>
      <w:proofErr w:type="gramStart"/>
      <w:r w:rsidRPr="006C2ED4">
        <w:rPr>
          <w:rFonts w:ascii="Calibri" w:hAnsi="Calibri"/>
          <w:b w:val="0"/>
          <w:sz w:val="22"/>
          <w:szCs w:val="22"/>
        </w:rPr>
        <w:t>kura</w:t>
      </w:r>
      <w:proofErr w:type="spellEnd"/>
      <w:proofErr w:type="gramEnd"/>
      <w:r w:rsidRPr="006C2ED4">
        <w:rPr>
          <w:rFonts w:ascii="Calibri" w:hAnsi="Calibri"/>
          <w:b w:val="0"/>
          <w:sz w:val="22"/>
          <w:szCs w:val="22"/>
        </w:rPr>
        <w:t xml:space="preserve"> </w:t>
      </w:r>
      <w:proofErr w:type="spellStart"/>
      <w:r w:rsidRPr="006C2ED4">
        <w:rPr>
          <w:rFonts w:ascii="Calibri" w:hAnsi="Calibri"/>
          <w:b w:val="0"/>
          <w:sz w:val="22"/>
          <w:szCs w:val="22"/>
        </w:rPr>
        <w:t>kopš</w:t>
      </w:r>
      <w:proofErr w:type="spellEnd"/>
      <w:r w:rsidRPr="006C2ED4">
        <w:rPr>
          <w:rFonts w:ascii="Calibri" w:hAnsi="Calibri"/>
          <w:b w:val="0"/>
          <w:sz w:val="22"/>
          <w:szCs w:val="22"/>
        </w:rPr>
        <w:t xml:space="preserve"> 19.gs. </w:t>
      </w:r>
      <w:proofErr w:type="spellStart"/>
      <w:proofErr w:type="gramStart"/>
      <w:r w:rsidRPr="006C2ED4">
        <w:rPr>
          <w:rFonts w:ascii="Calibri" w:hAnsi="Calibri"/>
          <w:b w:val="0"/>
          <w:sz w:val="22"/>
          <w:szCs w:val="22"/>
        </w:rPr>
        <w:t>nereti</w:t>
      </w:r>
      <w:proofErr w:type="spellEnd"/>
      <w:proofErr w:type="gramEnd"/>
      <w:r w:rsidRPr="006C2ED4">
        <w:rPr>
          <w:rFonts w:ascii="Calibri" w:hAnsi="Calibri"/>
          <w:b w:val="0"/>
          <w:sz w:val="22"/>
          <w:szCs w:val="22"/>
        </w:rPr>
        <w:t xml:space="preserve"> </w:t>
      </w:r>
      <w:proofErr w:type="spellStart"/>
      <w:r w:rsidRPr="006C2ED4">
        <w:rPr>
          <w:rFonts w:ascii="Calibri" w:hAnsi="Calibri"/>
          <w:b w:val="0"/>
          <w:sz w:val="22"/>
          <w:szCs w:val="22"/>
        </w:rPr>
        <w:t>tika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dēvēta</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arī</w:t>
      </w:r>
      <w:proofErr w:type="spellEnd"/>
      <w:r w:rsidRPr="006C2ED4">
        <w:rPr>
          <w:rFonts w:ascii="Calibri" w:hAnsi="Calibri"/>
          <w:b w:val="0"/>
          <w:sz w:val="22"/>
          <w:szCs w:val="22"/>
        </w:rPr>
        <w:t xml:space="preserve"> par „</w:t>
      </w:r>
      <w:proofErr w:type="spellStart"/>
      <w:r w:rsidRPr="006C2ED4">
        <w:rPr>
          <w:rFonts w:ascii="Calibri" w:hAnsi="Calibri"/>
          <w:b w:val="0"/>
          <w:sz w:val="22"/>
          <w:szCs w:val="22"/>
        </w:rPr>
        <w:t>Māras</w:t>
      </w:r>
      <w:proofErr w:type="spellEnd"/>
      <w:r w:rsidRPr="006C2ED4">
        <w:rPr>
          <w:rFonts w:ascii="Calibri" w:hAnsi="Calibri"/>
          <w:b w:val="0"/>
          <w:sz w:val="22"/>
          <w:szCs w:val="22"/>
        </w:rPr>
        <w:t xml:space="preserve"> </w:t>
      </w:r>
      <w:proofErr w:type="spellStart"/>
      <w:r w:rsidRPr="006C2ED4">
        <w:rPr>
          <w:rFonts w:ascii="Calibri" w:hAnsi="Calibri"/>
          <w:b w:val="0"/>
          <w:sz w:val="22"/>
          <w:szCs w:val="22"/>
        </w:rPr>
        <w:t>zemi</w:t>
      </w:r>
      <w:proofErr w:type="spellEnd"/>
      <w:r w:rsidRPr="006C2ED4">
        <w:rPr>
          <w:rFonts w:ascii="Calibri" w:hAnsi="Calibri"/>
          <w:b w:val="0"/>
          <w:sz w:val="22"/>
          <w:szCs w:val="22"/>
        </w:rPr>
        <w:t>” („Terra Mariana</w:t>
      </w:r>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Māras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ceļa</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iepazīšanai</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būtiski</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objekti</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ir</w:t>
      </w:r>
      <w:proofErr w:type="spellEnd"/>
      <w:r w:rsidR="0006384E" w:rsidRPr="006C2ED4">
        <w:rPr>
          <w:rFonts w:ascii="Calibri" w:hAnsi="Calibri"/>
          <w:b w:val="0"/>
          <w:sz w:val="22"/>
          <w:szCs w:val="22"/>
        </w:rPr>
        <w:t xml:space="preserve"> - „</w:t>
      </w:r>
      <w:proofErr w:type="spellStart"/>
      <w:r w:rsidR="0006384E" w:rsidRPr="006C2ED4">
        <w:rPr>
          <w:rFonts w:ascii="Calibri" w:hAnsi="Calibri"/>
          <w:b w:val="0"/>
          <w:sz w:val="22"/>
          <w:szCs w:val="22"/>
        </w:rPr>
        <w:t>Latgales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Māra</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Aglonas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bazilika</w:t>
      </w:r>
      <w:proofErr w:type="spellEnd"/>
      <w:r w:rsidR="0006384E" w:rsidRPr="006C2ED4">
        <w:rPr>
          <w:rFonts w:ascii="Calibri" w:hAnsi="Calibri"/>
          <w:b w:val="0"/>
          <w:sz w:val="22"/>
          <w:szCs w:val="22"/>
        </w:rPr>
        <w:t xml:space="preserve"> </w:t>
      </w:r>
      <w:proofErr w:type="gramStart"/>
      <w:r w:rsidR="0006384E" w:rsidRPr="006C2ED4">
        <w:rPr>
          <w:rFonts w:ascii="Calibri" w:hAnsi="Calibri"/>
          <w:b w:val="0"/>
          <w:sz w:val="22"/>
          <w:szCs w:val="22"/>
        </w:rPr>
        <w:t>un</w:t>
      </w:r>
      <w:proofErr w:type="gram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sakrālās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tradīcijas</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Ludza</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ar</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dažādu</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konfesiju</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dievnamiem</w:t>
      </w:r>
      <w:proofErr w:type="spellEnd"/>
      <w:r w:rsidR="0006384E" w:rsidRPr="006C2ED4">
        <w:rPr>
          <w:rFonts w:ascii="Calibri" w:hAnsi="Calibri"/>
          <w:b w:val="0"/>
          <w:sz w:val="22"/>
          <w:szCs w:val="22"/>
        </w:rPr>
        <w:t xml:space="preserve"> un </w:t>
      </w:r>
      <w:proofErr w:type="spellStart"/>
      <w:r w:rsidR="0006384E" w:rsidRPr="006C2ED4">
        <w:rPr>
          <w:rFonts w:ascii="Calibri" w:hAnsi="Calibri"/>
          <w:b w:val="0"/>
          <w:sz w:val="22"/>
          <w:szCs w:val="22"/>
        </w:rPr>
        <w:t>sakrālām</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tradīcijām</w:t>
      </w:r>
      <w:proofErr w:type="spellEnd"/>
      <w:r w:rsidR="0006384E" w:rsidRPr="006C2ED4">
        <w:rPr>
          <w:rFonts w:ascii="Calibri" w:hAnsi="Calibri"/>
          <w:b w:val="0"/>
          <w:sz w:val="22"/>
          <w:szCs w:val="22"/>
        </w:rPr>
        <w:t xml:space="preserve"> </w:t>
      </w:r>
      <w:proofErr w:type="spellStart"/>
      <w:r w:rsidR="0006384E" w:rsidRPr="006C2ED4">
        <w:rPr>
          <w:rFonts w:ascii="Calibri" w:hAnsi="Calibri"/>
          <w:b w:val="0"/>
          <w:sz w:val="22"/>
          <w:szCs w:val="22"/>
        </w:rPr>
        <w:t>u.c</w:t>
      </w:r>
      <w:proofErr w:type="spellEnd"/>
      <w:r w:rsidR="0006384E" w:rsidRPr="006C2ED4">
        <w:rPr>
          <w:rFonts w:ascii="Calibri" w:hAnsi="Calibri"/>
          <w:b w:val="0"/>
          <w:sz w:val="22"/>
          <w:szCs w:val="22"/>
        </w:rPr>
        <w:t>.</w:t>
      </w:r>
    </w:p>
    <w:p w:rsidR="0008286A" w:rsidRDefault="0008286A" w:rsidP="003F0A2C">
      <w:pPr>
        <w:jc w:val="both"/>
        <w:rPr>
          <w:rFonts w:ascii="Calibri" w:hAnsi="Calibri" w:cs="Arial Narrow"/>
          <w:bCs/>
          <w:color w:val="auto"/>
          <w:sz w:val="22"/>
          <w:szCs w:val="22"/>
          <w:lang w:val="lv-LV"/>
        </w:rPr>
      </w:pPr>
    </w:p>
    <w:p w:rsidR="003F0A2C" w:rsidRDefault="0008286A" w:rsidP="003F0A2C">
      <w:pPr>
        <w:jc w:val="both"/>
        <w:rPr>
          <w:rFonts w:ascii="Calibri" w:hAnsi="Calibri" w:cs="Arial Narrow"/>
          <w:color w:val="auto"/>
          <w:sz w:val="22"/>
          <w:szCs w:val="22"/>
          <w:lang w:val="lv-LV"/>
        </w:rPr>
      </w:pPr>
      <w:r>
        <w:rPr>
          <w:rFonts w:ascii="Calibri" w:hAnsi="Calibri" w:cs="Arial Narrow"/>
          <w:bCs/>
          <w:color w:val="auto"/>
          <w:sz w:val="22"/>
          <w:szCs w:val="22"/>
          <w:lang w:val="lv-LV"/>
        </w:rPr>
        <w:t>L</w:t>
      </w:r>
      <w:r w:rsidR="008178D6">
        <w:rPr>
          <w:rFonts w:ascii="Calibri" w:hAnsi="Calibri" w:cs="Arial Narrow"/>
          <w:bCs/>
          <w:color w:val="auto"/>
          <w:sz w:val="22"/>
          <w:szCs w:val="22"/>
          <w:lang w:val="lv-LV"/>
        </w:rPr>
        <w:t xml:space="preserve">ai </w:t>
      </w:r>
      <w:r w:rsidR="003F0A2C" w:rsidRPr="003F0A2C">
        <w:rPr>
          <w:rFonts w:ascii="Calibri" w:hAnsi="Calibri" w:cs="Arial Narrow"/>
          <w:bCs/>
          <w:color w:val="auto"/>
          <w:sz w:val="22"/>
          <w:szCs w:val="22"/>
          <w:lang w:val="lv-LV"/>
        </w:rPr>
        <w:t>šo ceļu</w:t>
      </w:r>
      <w:r w:rsidR="003F0A2C">
        <w:rPr>
          <w:rFonts w:ascii="Calibri" w:hAnsi="Calibri" w:cs="Arial Narrow"/>
          <w:bCs/>
          <w:color w:val="auto"/>
          <w:sz w:val="22"/>
          <w:szCs w:val="22"/>
          <w:lang w:val="lv-LV"/>
        </w:rPr>
        <w:t>, objektu, saimniecību</w:t>
      </w:r>
      <w:r w:rsidR="003F0A2C" w:rsidRPr="003F0A2C">
        <w:rPr>
          <w:rFonts w:ascii="Calibri" w:hAnsi="Calibri" w:cs="Arial Narrow"/>
          <w:bCs/>
          <w:color w:val="auto"/>
          <w:sz w:val="22"/>
          <w:szCs w:val="22"/>
          <w:lang w:val="lv-LV"/>
        </w:rPr>
        <w:t xml:space="preserve"> apceļošana būtu </w:t>
      </w:r>
      <w:r w:rsidR="003F0A2C" w:rsidRPr="0008286A">
        <w:rPr>
          <w:rFonts w:ascii="Calibri" w:hAnsi="Calibri" w:cs="Arial Narrow"/>
          <w:bCs/>
          <w:color w:val="auto"/>
          <w:sz w:val="22"/>
          <w:szCs w:val="22"/>
          <w:lang w:val="lv-LV"/>
        </w:rPr>
        <w:t>ērta, p</w:t>
      </w:r>
      <w:r w:rsidR="003F0A2C" w:rsidRPr="0008286A">
        <w:rPr>
          <w:rFonts w:ascii="Calibri" w:hAnsi="Calibri" w:cs="Arial Narrow"/>
          <w:color w:val="auto"/>
          <w:sz w:val="22"/>
          <w:szCs w:val="22"/>
          <w:lang w:val="lv-LV"/>
        </w:rPr>
        <w:t>rojekta</w:t>
      </w:r>
      <w:r w:rsidR="003F0A2C" w:rsidRPr="003F0A2C">
        <w:rPr>
          <w:rFonts w:ascii="Calibri" w:hAnsi="Calibri" w:cs="Arial Narrow"/>
          <w:color w:val="auto"/>
          <w:sz w:val="22"/>
          <w:szCs w:val="22"/>
          <w:lang w:val="lv-LV"/>
        </w:rPr>
        <w:t xml:space="preserve"> ietvaros plānots izstrādāt maršrutus, kas </w:t>
      </w:r>
      <w:r w:rsidR="00F6651E">
        <w:rPr>
          <w:rFonts w:ascii="Calibri" w:hAnsi="Calibri" w:cs="Arial Narrow"/>
          <w:color w:val="auto"/>
          <w:sz w:val="22"/>
          <w:szCs w:val="22"/>
          <w:lang w:val="lv-LV"/>
        </w:rPr>
        <w:t xml:space="preserve">sniegs praktisku informāciju par ceļošanas ilgumu, attālumu, nakšņošanas </w:t>
      </w:r>
      <w:r>
        <w:rPr>
          <w:rFonts w:ascii="Calibri" w:hAnsi="Calibri" w:cs="Arial Narrow"/>
          <w:color w:val="auto"/>
          <w:sz w:val="22"/>
          <w:szCs w:val="22"/>
          <w:lang w:val="lv-LV"/>
        </w:rPr>
        <w:t xml:space="preserve">un ēdināšanas iespējām, apskates vietām un saimniecībām, </w:t>
      </w:r>
      <w:r w:rsidR="00F6651E">
        <w:rPr>
          <w:rFonts w:ascii="Calibri" w:hAnsi="Calibri" w:cs="Arial Narrow"/>
          <w:color w:val="auto"/>
          <w:sz w:val="22"/>
          <w:szCs w:val="22"/>
          <w:lang w:val="lv-LV"/>
        </w:rPr>
        <w:t xml:space="preserve">un kontaktiem papildus informācijas ieguvei. </w:t>
      </w:r>
      <w:r>
        <w:rPr>
          <w:rFonts w:ascii="Calibri" w:hAnsi="Calibri" w:cs="Arial Narrow"/>
          <w:bCs/>
          <w:color w:val="auto"/>
          <w:sz w:val="22"/>
          <w:szCs w:val="22"/>
          <w:lang w:val="lv-LV"/>
        </w:rPr>
        <w:t>Tāpat kā</w:t>
      </w:r>
      <w:r w:rsidR="008178D6">
        <w:rPr>
          <w:rFonts w:ascii="Calibri" w:hAnsi="Calibri" w:cs="Arial Narrow"/>
          <w:color w:val="auto"/>
          <w:sz w:val="22"/>
          <w:szCs w:val="22"/>
          <w:lang w:val="lv-LV"/>
        </w:rPr>
        <w:t xml:space="preserve"> visi </w:t>
      </w:r>
      <w:r>
        <w:rPr>
          <w:rFonts w:ascii="Calibri" w:hAnsi="Calibri" w:cs="Arial Narrow"/>
          <w:color w:val="auto"/>
          <w:sz w:val="22"/>
          <w:szCs w:val="22"/>
          <w:lang w:val="lv-LV"/>
        </w:rPr>
        <w:t xml:space="preserve">cilvēku iesūtītie stāsti, </w:t>
      </w:r>
      <w:r w:rsidR="007F28CF">
        <w:rPr>
          <w:rFonts w:ascii="Calibri" w:hAnsi="Calibri" w:cs="Arial Narrow"/>
          <w:color w:val="auto"/>
          <w:sz w:val="22"/>
          <w:szCs w:val="22"/>
          <w:lang w:val="lv-LV"/>
        </w:rPr>
        <w:t xml:space="preserve">ceļi, objekti un </w:t>
      </w:r>
      <w:r>
        <w:rPr>
          <w:rFonts w:ascii="Calibri" w:hAnsi="Calibri" w:cs="Arial Narrow"/>
          <w:color w:val="auto"/>
          <w:sz w:val="22"/>
          <w:szCs w:val="22"/>
          <w:lang w:val="lv-LV"/>
        </w:rPr>
        <w:t xml:space="preserve">maršruti </w:t>
      </w:r>
      <w:r w:rsidR="008178D6">
        <w:rPr>
          <w:rFonts w:ascii="Calibri" w:hAnsi="Calibri" w:cs="Arial Narrow"/>
          <w:color w:val="auto"/>
          <w:sz w:val="22"/>
          <w:szCs w:val="22"/>
          <w:lang w:val="lv-LV"/>
        </w:rPr>
        <w:t xml:space="preserve">būs pieejami </w:t>
      </w:r>
      <w:hyperlink r:id="rId10" w:history="1">
        <w:r w:rsidR="008178D6" w:rsidRPr="0068503B">
          <w:rPr>
            <w:rStyle w:val="Hyperlink"/>
            <w:rFonts w:ascii="Calibri" w:hAnsi="Calibri" w:cs="Arial Narrow"/>
            <w:sz w:val="22"/>
            <w:szCs w:val="22"/>
            <w:lang w:val="lv-LV"/>
          </w:rPr>
          <w:t>www.celotajs.lv/lv100</w:t>
        </w:r>
      </w:hyperlink>
      <w:proofErr w:type="gramStart"/>
      <w:r>
        <w:rPr>
          <w:rFonts w:ascii="Calibri" w:hAnsi="Calibri" w:cs="Arial Narrow"/>
          <w:color w:val="auto"/>
          <w:sz w:val="22"/>
          <w:szCs w:val="22"/>
          <w:lang w:val="lv-LV"/>
        </w:rPr>
        <w:t xml:space="preserve"> .</w:t>
      </w:r>
      <w:proofErr w:type="gramEnd"/>
      <w:r>
        <w:rPr>
          <w:rFonts w:ascii="Calibri" w:hAnsi="Calibri" w:cs="Arial Narrow"/>
          <w:color w:val="auto"/>
          <w:sz w:val="22"/>
          <w:szCs w:val="22"/>
          <w:lang w:val="lv-LV"/>
        </w:rPr>
        <w:t xml:space="preserve"> </w:t>
      </w:r>
      <w:r w:rsidR="004A2099">
        <w:rPr>
          <w:rFonts w:ascii="Calibri" w:hAnsi="Calibri" w:cs="Arial Narrow"/>
          <w:color w:val="auto"/>
          <w:sz w:val="22"/>
          <w:szCs w:val="22"/>
          <w:lang w:val="lv-LV"/>
        </w:rPr>
        <w:t>Katram stāstam jābūt saistītam ar kādu no 7 ceļiem – tā nosaukumu, vēstures pagriezieniem vai ideju.</w:t>
      </w:r>
    </w:p>
    <w:p w:rsidR="003F0A2C" w:rsidRPr="003F0A2C" w:rsidRDefault="003F0A2C" w:rsidP="003F0A2C">
      <w:pPr>
        <w:rPr>
          <w:lang w:val="lv-LV"/>
        </w:rPr>
      </w:pPr>
    </w:p>
    <w:p w:rsidR="008178D6" w:rsidRPr="0008286A" w:rsidRDefault="00137913" w:rsidP="008178D6">
      <w:pPr>
        <w:rPr>
          <w:rFonts w:ascii="Calibri" w:hAnsi="Calibri"/>
          <w:b/>
          <w:color w:val="auto"/>
          <w:sz w:val="22"/>
          <w:szCs w:val="22"/>
          <w:lang w:val="lv-LV"/>
        </w:rPr>
      </w:pPr>
      <w:r w:rsidRPr="008178D6">
        <w:rPr>
          <w:rFonts w:ascii="Calibri" w:hAnsi="Calibri" w:cs="Calibri"/>
          <w:b/>
          <w:color w:val="auto"/>
          <w:sz w:val="22"/>
          <w:szCs w:val="22"/>
          <w:lang w:val="lv-LV"/>
        </w:rPr>
        <w:t>Aic</w:t>
      </w:r>
      <w:r w:rsidR="008178D6" w:rsidRPr="008178D6">
        <w:rPr>
          <w:rFonts w:ascii="Calibri" w:hAnsi="Calibri" w:cs="Calibri"/>
          <w:b/>
          <w:color w:val="auto"/>
          <w:sz w:val="22"/>
          <w:szCs w:val="22"/>
          <w:lang w:val="lv-LV"/>
        </w:rPr>
        <w:t>inām visus stāstus</w:t>
      </w:r>
      <w:r w:rsidR="001D22DA">
        <w:rPr>
          <w:rFonts w:ascii="Calibri" w:hAnsi="Calibri" w:cs="Calibri"/>
          <w:b/>
          <w:color w:val="auto"/>
          <w:sz w:val="22"/>
          <w:szCs w:val="22"/>
          <w:lang w:val="lv-LV"/>
        </w:rPr>
        <w:t>, objektus vai saimniecības, kas saistīti ar kādu no 7 ceļiem,</w:t>
      </w:r>
      <w:r w:rsidR="008178D6" w:rsidRPr="008178D6">
        <w:rPr>
          <w:rFonts w:ascii="Calibri" w:hAnsi="Calibri" w:cs="Calibri"/>
          <w:b/>
          <w:color w:val="auto"/>
          <w:sz w:val="22"/>
          <w:szCs w:val="22"/>
          <w:lang w:val="lv-LV"/>
        </w:rPr>
        <w:t xml:space="preserve"> iesūtīt</w:t>
      </w:r>
      <w:r w:rsidR="008178D6" w:rsidRPr="008178D6">
        <w:rPr>
          <w:rFonts w:ascii="Calibri" w:hAnsi="Calibri"/>
          <w:b/>
          <w:color w:val="auto"/>
          <w:sz w:val="22"/>
          <w:szCs w:val="22"/>
          <w:lang w:val="lv-LV"/>
        </w:rPr>
        <w:t xml:space="preserve"> </w:t>
      </w:r>
      <w:r w:rsidR="001D22DA">
        <w:rPr>
          <w:rFonts w:ascii="Calibri" w:hAnsi="Calibri"/>
          <w:b/>
          <w:color w:val="auto"/>
          <w:sz w:val="22"/>
          <w:szCs w:val="22"/>
          <w:lang w:val="lv-LV"/>
        </w:rPr>
        <w:t xml:space="preserve">brīvā formā ar vai bez foto </w:t>
      </w:r>
      <w:r w:rsidR="008178D6" w:rsidRPr="008178D6">
        <w:rPr>
          <w:rFonts w:ascii="Calibri" w:hAnsi="Calibri"/>
          <w:b/>
          <w:color w:val="auto"/>
          <w:sz w:val="22"/>
          <w:szCs w:val="22"/>
          <w:lang w:val="lv-LV"/>
        </w:rPr>
        <w:t xml:space="preserve">uz e-pastu: </w:t>
      </w:r>
      <w:hyperlink r:id="rId11" w:history="1">
        <w:r w:rsidR="008178D6" w:rsidRPr="008178D6">
          <w:rPr>
            <w:rStyle w:val="Hyperlink"/>
            <w:rFonts w:ascii="Calibri" w:hAnsi="Calibri"/>
            <w:b/>
            <w:color w:val="auto"/>
            <w:sz w:val="22"/>
            <w:szCs w:val="22"/>
            <w:lang w:val="lv-LV"/>
          </w:rPr>
          <w:t>lauku@celotajs.lv</w:t>
        </w:r>
      </w:hyperlink>
      <w:proofErr w:type="gramStart"/>
      <w:r w:rsidR="0008286A">
        <w:rPr>
          <w:rFonts w:ascii="Calibri" w:hAnsi="Calibri"/>
          <w:b/>
          <w:color w:val="auto"/>
          <w:sz w:val="22"/>
          <w:szCs w:val="22"/>
          <w:lang w:val="lv-LV"/>
        </w:rPr>
        <w:t xml:space="preserve"> </w:t>
      </w:r>
      <w:r w:rsidR="004A2099">
        <w:rPr>
          <w:rFonts w:ascii="Calibri" w:hAnsi="Calibri"/>
          <w:b/>
          <w:color w:val="auto"/>
          <w:sz w:val="22"/>
          <w:szCs w:val="22"/>
          <w:lang w:val="lv-LV"/>
        </w:rPr>
        <w:t xml:space="preserve"> </w:t>
      </w:r>
      <w:proofErr w:type="gramEnd"/>
      <w:r w:rsidR="004A2099">
        <w:rPr>
          <w:rFonts w:ascii="Calibri" w:hAnsi="Calibri"/>
          <w:b/>
          <w:color w:val="auto"/>
          <w:sz w:val="22"/>
          <w:szCs w:val="22"/>
          <w:lang w:val="lv-LV"/>
        </w:rPr>
        <w:t xml:space="preserve">ar atsauksmi </w:t>
      </w:r>
      <w:r w:rsidR="004A2099" w:rsidRPr="001D22DA">
        <w:rPr>
          <w:rFonts w:ascii="Calibri" w:hAnsi="Calibri"/>
          <w:b/>
          <w:i/>
          <w:color w:val="auto"/>
          <w:sz w:val="22"/>
          <w:szCs w:val="22"/>
          <w:lang w:val="lv-LV"/>
        </w:rPr>
        <w:t>Valstiskuma ceļu stāsti.</w:t>
      </w:r>
      <w:r w:rsidR="004A2099">
        <w:rPr>
          <w:rFonts w:ascii="Calibri" w:hAnsi="Calibri"/>
          <w:b/>
          <w:color w:val="auto"/>
          <w:sz w:val="22"/>
          <w:szCs w:val="22"/>
          <w:lang w:val="lv-LV"/>
        </w:rPr>
        <w:t xml:space="preserve"> </w:t>
      </w:r>
    </w:p>
    <w:p w:rsidR="008178D6" w:rsidRPr="002E2299" w:rsidRDefault="008178D6" w:rsidP="00137913">
      <w:pPr>
        <w:rPr>
          <w:rFonts w:ascii="Calibri" w:eastAsia="Times New Roman" w:hAnsi="Calibri"/>
          <w:b/>
          <w:bCs/>
          <w:i/>
          <w:color w:val="auto"/>
          <w:sz w:val="20"/>
          <w:szCs w:val="22"/>
          <w:lang w:val="lv-LV" w:eastAsia="lv-LV"/>
        </w:rPr>
      </w:pPr>
    </w:p>
    <w:p w:rsidR="00CD17BC" w:rsidRPr="002E2299" w:rsidRDefault="00CD17BC" w:rsidP="00137913">
      <w:pPr>
        <w:rPr>
          <w:rFonts w:ascii="Calibri" w:eastAsia="Times New Roman" w:hAnsi="Calibri"/>
          <w:b/>
          <w:bCs/>
          <w:i/>
          <w:color w:val="auto"/>
          <w:sz w:val="22"/>
          <w:szCs w:val="22"/>
          <w:lang w:val="lv-LV" w:eastAsia="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1"/>
        <w:gridCol w:w="2341"/>
      </w:tblGrid>
      <w:tr w:rsidR="00CD17BC" w:rsidRPr="00291840" w:rsidTr="00291840">
        <w:tc>
          <w:tcPr>
            <w:tcW w:w="7621" w:type="dxa"/>
            <w:shd w:val="clear" w:color="auto" w:fill="auto"/>
          </w:tcPr>
          <w:p w:rsidR="00871AE4" w:rsidRPr="002E2299" w:rsidRDefault="00F51A6E" w:rsidP="007E5278">
            <w:pPr>
              <w:rPr>
                <w:rFonts w:ascii="Calibri" w:eastAsia="Times New Roman" w:hAnsi="Calibri"/>
                <w:bCs/>
                <w:color w:val="auto"/>
                <w:sz w:val="22"/>
                <w:szCs w:val="22"/>
                <w:lang w:val="lv-LV" w:eastAsia="lv-LV"/>
              </w:rPr>
            </w:pPr>
            <w:r w:rsidRPr="002E2299">
              <w:rPr>
                <w:rFonts w:ascii="Calibri" w:eastAsia="Times New Roman" w:hAnsi="Calibri"/>
                <w:bCs/>
                <w:color w:val="auto"/>
                <w:sz w:val="22"/>
                <w:szCs w:val="22"/>
                <w:lang w:val="lv-LV" w:eastAsia="lv-LV"/>
              </w:rPr>
              <w:t>“Lauku ceļotājs”</w:t>
            </w:r>
            <w:proofErr w:type="gramStart"/>
            <w:r w:rsidRPr="002E2299">
              <w:rPr>
                <w:rFonts w:ascii="Calibri" w:eastAsia="Times New Roman" w:hAnsi="Calibri"/>
                <w:bCs/>
                <w:color w:val="auto"/>
                <w:sz w:val="22"/>
                <w:szCs w:val="22"/>
                <w:lang w:val="lv-LV" w:eastAsia="lv-LV"/>
              </w:rPr>
              <w:t xml:space="preserve">  </w:t>
            </w:r>
            <w:proofErr w:type="gramEnd"/>
            <w:r w:rsidRPr="002E2299">
              <w:rPr>
                <w:rFonts w:ascii="Calibri" w:eastAsia="Times New Roman" w:hAnsi="Calibri"/>
                <w:bCs/>
                <w:color w:val="auto"/>
                <w:sz w:val="22"/>
                <w:szCs w:val="22"/>
                <w:lang w:val="lv-LV" w:eastAsia="lv-LV"/>
              </w:rPr>
              <w:t>7 valstiskuma maršrutu izstrādi uzsāk Latvijas 100-gades projektu ietvaros</w:t>
            </w:r>
            <w:r w:rsidR="007E5278" w:rsidRPr="002E2299">
              <w:rPr>
                <w:rFonts w:ascii="Calibri" w:eastAsia="Times New Roman" w:hAnsi="Calibri"/>
                <w:bCs/>
                <w:color w:val="auto"/>
                <w:sz w:val="22"/>
                <w:szCs w:val="22"/>
                <w:lang w:val="lv-LV" w:eastAsia="lv-LV"/>
              </w:rPr>
              <w:t xml:space="preserve"> un ir </w:t>
            </w:r>
            <w:r w:rsidR="00871AE4" w:rsidRPr="002E2299">
              <w:rPr>
                <w:rFonts w:ascii="Calibri" w:eastAsia="Times New Roman" w:hAnsi="Calibri"/>
                <w:bCs/>
                <w:color w:val="auto"/>
                <w:sz w:val="22"/>
                <w:szCs w:val="22"/>
                <w:lang w:val="lv-LV" w:eastAsia="lv-LV"/>
              </w:rPr>
              <w:t xml:space="preserve">tā </w:t>
            </w:r>
            <w:r w:rsidR="007E5278" w:rsidRPr="002E2299">
              <w:rPr>
                <w:rFonts w:ascii="Calibri" w:eastAsia="Times New Roman" w:hAnsi="Calibri"/>
                <w:bCs/>
                <w:color w:val="auto"/>
                <w:sz w:val="22"/>
                <w:szCs w:val="22"/>
                <w:lang w:val="lv-LV" w:eastAsia="lv-LV"/>
              </w:rPr>
              <w:t>viena no Latvijas valsts simtgades svinību norisēm</w:t>
            </w:r>
            <w:r w:rsidRPr="002E2299">
              <w:rPr>
                <w:rFonts w:ascii="Calibri" w:eastAsia="Times New Roman" w:hAnsi="Calibri"/>
                <w:bCs/>
                <w:color w:val="auto"/>
                <w:sz w:val="22"/>
                <w:szCs w:val="22"/>
                <w:lang w:val="lv-LV" w:eastAsia="lv-LV"/>
              </w:rPr>
              <w:t>. Maršruti veidoti pēc Valsts Kultūras pieminekļu inspekcijas idejas par Latvijas kultūras mantojumu koridoriem.</w:t>
            </w:r>
            <w:r w:rsidR="007E5278" w:rsidRPr="002E2299">
              <w:rPr>
                <w:lang w:val="lv-LV"/>
              </w:rPr>
              <w:t xml:space="preserve"> </w:t>
            </w:r>
            <w:r w:rsidR="007E5278" w:rsidRPr="002E2299">
              <w:rPr>
                <w:rFonts w:ascii="Calibri" w:eastAsia="Times New Roman" w:hAnsi="Calibri"/>
                <w:bCs/>
                <w:color w:val="auto"/>
                <w:sz w:val="22"/>
                <w:szCs w:val="22"/>
                <w:lang w:val="lv-LV" w:eastAsia="lv-LV"/>
              </w:rPr>
              <w:t xml:space="preserve">Latvijas valsts simtgades svinības notiks laikā no 2017.gada līdz 2021.gadam. Latvijas valsts simtgades svinību galvenais vēstījums ir „Es esmu Latvija”, akcentējot, ka Latvijas valsts galvenā vērtība ir cilvēki, kuri ar savu ikdienas darbu veido tās tagadni un kopā ar jauno paaudzi liek pamatus rītdienai. </w:t>
            </w:r>
          </w:p>
          <w:p w:rsidR="00CD17BC" w:rsidRPr="00871AE4" w:rsidRDefault="00F51A6E" w:rsidP="007E5278">
            <w:pPr>
              <w:rPr>
                <w:rFonts w:ascii="Calibri" w:eastAsia="Times New Roman" w:hAnsi="Calibri"/>
                <w:bCs/>
                <w:i/>
                <w:color w:val="auto"/>
                <w:sz w:val="22"/>
                <w:szCs w:val="22"/>
                <w:lang w:eastAsia="lv-LV"/>
              </w:rPr>
            </w:pPr>
            <w:proofErr w:type="spellStart"/>
            <w:r w:rsidRPr="00871AE4">
              <w:rPr>
                <w:rFonts w:ascii="Calibri" w:eastAsia="Times New Roman" w:hAnsi="Calibri"/>
                <w:bCs/>
                <w:color w:val="auto"/>
                <w:sz w:val="22"/>
                <w:szCs w:val="22"/>
                <w:lang w:eastAsia="lv-LV"/>
              </w:rPr>
              <w:t>Projekts</w:t>
            </w:r>
            <w:proofErr w:type="spellEnd"/>
            <w:r w:rsidRPr="00871AE4">
              <w:rPr>
                <w:rFonts w:ascii="Calibri" w:eastAsia="Times New Roman" w:hAnsi="Calibri"/>
                <w:bCs/>
                <w:color w:val="auto"/>
                <w:sz w:val="22"/>
                <w:szCs w:val="22"/>
                <w:lang w:eastAsia="lv-LV"/>
              </w:rPr>
              <w:t xml:space="preserve"> </w:t>
            </w:r>
            <w:proofErr w:type="spellStart"/>
            <w:r w:rsidRPr="00871AE4">
              <w:rPr>
                <w:rFonts w:ascii="Calibri" w:eastAsia="Times New Roman" w:hAnsi="Calibri"/>
                <w:bCs/>
                <w:color w:val="auto"/>
                <w:sz w:val="22"/>
                <w:szCs w:val="22"/>
                <w:lang w:eastAsia="lv-LV"/>
              </w:rPr>
              <w:t>tiek</w:t>
            </w:r>
            <w:proofErr w:type="spellEnd"/>
            <w:r w:rsidRPr="00871AE4">
              <w:rPr>
                <w:rFonts w:ascii="Calibri" w:eastAsia="Times New Roman" w:hAnsi="Calibri"/>
                <w:bCs/>
                <w:color w:val="auto"/>
                <w:sz w:val="22"/>
                <w:szCs w:val="22"/>
                <w:lang w:eastAsia="lv-LV"/>
              </w:rPr>
              <w:t xml:space="preserve"> </w:t>
            </w:r>
            <w:proofErr w:type="spellStart"/>
            <w:r w:rsidRPr="00871AE4">
              <w:rPr>
                <w:rFonts w:ascii="Calibri" w:eastAsia="Times New Roman" w:hAnsi="Calibri"/>
                <w:bCs/>
                <w:color w:val="auto"/>
                <w:sz w:val="22"/>
                <w:szCs w:val="22"/>
                <w:lang w:eastAsia="lv-LV"/>
              </w:rPr>
              <w:t>īstenots</w:t>
            </w:r>
            <w:proofErr w:type="spellEnd"/>
            <w:r w:rsidRPr="00871AE4">
              <w:rPr>
                <w:rFonts w:ascii="Calibri" w:eastAsia="Times New Roman" w:hAnsi="Calibri"/>
                <w:bCs/>
                <w:color w:val="auto"/>
                <w:sz w:val="22"/>
                <w:szCs w:val="22"/>
                <w:lang w:eastAsia="lv-LV"/>
              </w:rPr>
              <w:t xml:space="preserve"> </w:t>
            </w:r>
            <w:proofErr w:type="spellStart"/>
            <w:r w:rsidRPr="00871AE4">
              <w:rPr>
                <w:rFonts w:ascii="Calibri" w:eastAsia="Times New Roman" w:hAnsi="Calibri"/>
                <w:bCs/>
                <w:color w:val="auto"/>
                <w:sz w:val="22"/>
                <w:szCs w:val="22"/>
                <w:lang w:eastAsia="lv-LV"/>
              </w:rPr>
              <w:t>ar</w:t>
            </w:r>
            <w:proofErr w:type="spellEnd"/>
            <w:r w:rsidRPr="00871AE4">
              <w:rPr>
                <w:rFonts w:ascii="Calibri" w:eastAsia="Times New Roman" w:hAnsi="Calibri"/>
                <w:bCs/>
                <w:color w:val="auto"/>
                <w:sz w:val="22"/>
                <w:szCs w:val="22"/>
                <w:lang w:eastAsia="lv-LV"/>
              </w:rPr>
              <w:t xml:space="preserve"> </w:t>
            </w:r>
            <w:proofErr w:type="spellStart"/>
            <w:r w:rsidRPr="00871AE4">
              <w:rPr>
                <w:rFonts w:ascii="Calibri" w:eastAsia="Times New Roman" w:hAnsi="Calibri"/>
                <w:bCs/>
                <w:color w:val="auto"/>
                <w:sz w:val="22"/>
                <w:szCs w:val="22"/>
                <w:lang w:eastAsia="lv-LV"/>
              </w:rPr>
              <w:t>Latvijas</w:t>
            </w:r>
            <w:proofErr w:type="spellEnd"/>
            <w:r w:rsidRPr="00871AE4">
              <w:rPr>
                <w:rFonts w:ascii="Calibri" w:eastAsia="Times New Roman" w:hAnsi="Calibri"/>
                <w:bCs/>
                <w:color w:val="auto"/>
                <w:sz w:val="22"/>
                <w:szCs w:val="22"/>
                <w:lang w:eastAsia="lv-LV"/>
              </w:rPr>
              <w:t xml:space="preserve"> </w:t>
            </w:r>
            <w:proofErr w:type="spellStart"/>
            <w:r w:rsidRPr="00871AE4">
              <w:rPr>
                <w:rFonts w:ascii="Calibri" w:eastAsia="Times New Roman" w:hAnsi="Calibri"/>
                <w:bCs/>
                <w:color w:val="auto"/>
                <w:sz w:val="22"/>
                <w:szCs w:val="22"/>
                <w:lang w:eastAsia="lv-LV"/>
              </w:rPr>
              <w:t>Kultūrkapitāla</w:t>
            </w:r>
            <w:proofErr w:type="spellEnd"/>
            <w:r w:rsidRPr="00871AE4">
              <w:rPr>
                <w:rFonts w:ascii="Calibri" w:eastAsia="Times New Roman" w:hAnsi="Calibri"/>
                <w:bCs/>
                <w:color w:val="auto"/>
                <w:sz w:val="22"/>
                <w:szCs w:val="22"/>
                <w:lang w:eastAsia="lv-LV"/>
              </w:rPr>
              <w:t xml:space="preserve"> </w:t>
            </w:r>
            <w:proofErr w:type="spellStart"/>
            <w:r w:rsidRPr="00871AE4">
              <w:rPr>
                <w:rFonts w:ascii="Calibri" w:eastAsia="Times New Roman" w:hAnsi="Calibri"/>
                <w:bCs/>
                <w:color w:val="auto"/>
                <w:sz w:val="22"/>
                <w:szCs w:val="22"/>
                <w:lang w:eastAsia="lv-LV"/>
              </w:rPr>
              <w:t>fonda</w:t>
            </w:r>
            <w:proofErr w:type="spellEnd"/>
            <w:r w:rsidRPr="00871AE4">
              <w:rPr>
                <w:rFonts w:ascii="Calibri" w:eastAsia="Times New Roman" w:hAnsi="Calibri"/>
                <w:bCs/>
                <w:color w:val="auto"/>
                <w:sz w:val="22"/>
                <w:szCs w:val="22"/>
                <w:lang w:eastAsia="lv-LV"/>
              </w:rPr>
              <w:t xml:space="preserve"> </w:t>
            </w:r>
            <w:proofErr w:type="spellStart"/>
            <w:r w:rsidRPr="00871AE4">
              <w:rPr>
                <w:rFonts w:ascii="Calibri" w:eastAsia="Times New Roman" w:hAnsi="Calibri"/>
                <w:bCs/>
                <w:color w:val="auto"/>
                <w:sz w:val="22"/>
                <w:szCs w:val="22"/>
                <w:lang w:eastAsia="lv-LV"/>
              </w:rPr>
              <w:t>atbalstu</w:t>
            </w:r>
            <w:proofErr w:type="spellEnd"/>
            <w:r w:rsidRPr="00871AE4">
              <w:rPr>
                <w:rFonts w:ascii="Calibri" w:eastAsia="Times New Roman" w:hAnsi="Calibri"/>
                <w:bCs/>
                <w:color w:val="auto"/>
                <w:sz w:val="22"/>
                <w:szCs w:val="22"/>
                <w:lang w:eastAsia="lv-LV"/>
              </w:rPr>
              <w:t>.</w:t>
            </w:r>
          </w:p>
        </w:tc>
        <w:tc>
          <w:tcPr>
            <w:tcW w:w="2341" w:type="dxa"/>
            <w:shd w:val="clear" w:color="auto" w:fill="auto"/>
          </w:tcPr>
          <w:p w:rsidR="00CD17BC" w:rsidRPr="00291840" w:rsidRDefault="008323F3" w:rsidP="00291840">
            <w:pPr>
              <w:rPr>
                <w:rFonts w:ascii="Calibri" w:eastAsia="Times New Roman" w:hAnsi="Calibri"/>
                <w:b/>
                <w:bCs/>
                <w:i/>
                <w:color w:val="auto"/>
                <w:sz w:val="20"/>
                <w:szCs w:val="22"/>
                <w:lang w:eastAsia="lv-LV"/>
              </w:rPr>
            </w:pPr>
            <w:r>
              <w:rPr>
                <w:noProof/>
                <w:lang w:val="lv-LV" w:eastAsia="lv-LV"/>
              </w:rPr>
              <w:drawing>
                <wp:inline distT="0" distB="0" distL="0" distR="0">
                  <wp:extent cx="1318260" cy="755015"/>
                  <wp:effectExtent l="19050" t="0" r="0" b="0"/>
                  <wp:docPr id="3" name="Picture 1" descr="http://galerija.celotajs.lv/g/www/common/images/logo/prj/2016/KKF.jpg?size=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erija.celotajs.lv/g/www/common/images/logo/prj/2016/KKF.jpg?size=160"/>
                          <pic:cNvPicPr>
                            <a:picLocks noChangeAspect="1" noChangeArrowheads="1"/>
                          </pic:cNvPicPr>
                        </pic:nvPicPr>
                        <pic:blipFill>
                          <a:blip r:embed="rId12" cstate="print"/>
                          <a:srcRect/>
                          <a:stretch>
                            <a:fillRect/>
                          </a:stretch>
                        </pic:blipFill>
                        <pic:spPr bwMode="auto">
                          <a:xfrm>
                            <a:off x="0" y="0"/>
                            <a:ext cx="1318260" cy="755015"/>
                          </a:xfrm>
                          <a:prstGeom prst="rect">
                            <a:avLst/>
                          </a:prstGeom>
                          <a:noFill/>
                          <a:ln w="9525">
                            <a:noFill/>
                            <a:miter lim="800000"/>
                            <a:headEnd/>
                            <a:tailEnd/>
                          </a:ln>
                        </pic:spPr>
                      </pic:pic>
                    </a:graphicData>
                  </a:graphic>
                </wp:inline>
              </w:drawing>
            </w:r>
          </w:p>
        </w:tc>
      </w:tr>
    </w:tbl>
    <w:p w:rsidR="008178D6" w:rsidRDefault="008178D6" w:rsidP="00137913">
      <w:pPr>
        <w:rPr>
          <w:rFonts w:ascii="Calibri" w:eastAsia="Times New Roman" w:hAnsi="Calibri"/>
          <w:b/>
          <w:bCs/>
          <w:i/>
          <w:color w:val="auto"/>
          <w:sz w:val="20"/>
          <w:szCs w:val="22"/>
          <w:lang w:eastAsia="lv-LV"/>
        </w:rPr>
      </w:pPr>
    </w:p>
    <w:p w:rsidR="003F2AAB" w:rsidRDefault="00CD17BC" w:rsidP="00CD17BC">
      <w:pPr>
        <w:pStyle w:val="Heading3"/>
        <w:spacing w:before="120"/>
        <w:ind w:left="0" w:firstLine="0"/>
        <w:jc w:val="both"/>
        <w:rPr>
          <w:rFonts w:ascii="Calibri" w:hAnsi="Calibri" w:cs="Calibri"/>
          <w:sz w:val="22"/>
          <w:szCs w:val="22"/>
          <w:lang w:val="lv-LV"/>
        </w:rPr>
      </w:pPr>
      <w:r w:rsidRPr="006C2ED4">
        <w:rPr>
          <w:rFonts w:ascii="Calibri" w:hAnsi="Calibri" w:cs="Calibri"/>
          <w:sz w:val="22"/>
          <w:szCs w:val="22"/>
          <w:lang w:val="lv-LV"/>
        </w:rPr>
        <w:t>Asnāte Ziemele,</w:t>
      </w:r>
    </w:p>
    <w:p w:rsidR="00CD17BC" w:rsidRPr="006C2ED4" w:rsidRDefault="00CD17BC" w:rsidP="00CD17BC">
      <w:pPr>
        <w:pStyle w:val="Heading3"/>
        <w:spacing w:before="120"/>
        <w:ind w:left="0" w:firstLine="0"/>
        <w:jc w:val="both"/>
        <w:rPr>
          <w:rFonts w:ascii="Calibri" w:hAnsi="Calibri" w:cs="Calibri"/>
          <w:sz w:val="22"/>
          <w:szCs w:val="22"/>
          <w:lang w:val="lv-LV"/>
        </w:rPr>
      </w:pPr>
      <w:r w:rsidRPr="006C2ED4">
        <w:rPr>
          <w:rFonts w:ascii="Calibri" w:hAnsi="Calibri" w:cs="Calibri"/>
          <w:sz w:val="22"/>
          <w:szCs w:val="22"/>
          <w:lang w:val="lv-LV"/>
        </w:rPr>
        <w:t>LLTA „Lauku ceļotājs” prezidente</w:t>
      </w:r>
      <w:r w:rsidR="003F2AAB">
        <w:rPr>
          <w:rFonts w:ascii="Calibri" w:hAnsi="Calibri" w:cs="Calibri"/>
          <w:sz w:val="22"/>
          <w:szCs w:val="22"/>
          <w:lang w:val="lv-LV"/>
        </w:rPr>
        <w:t xml:space="preserve"> (tel. 29285756)</w:t>
      </w:r>
    </w:p>
    <w:p w:rsidR="008178D6" w:rsidRDefault="008178D6" w:rsidP="00137913">
      <w:pPr>
        <w:rPr>
          <w:rFonts w:ascii="Calibri" w:eastAsia="Times New Roman" w:hAnsi="Calibri"/>
          <w:b/>
          <w:bCs/>
          <w:i/>
          <w:color w:val="auto"/>
          <w:sz w:val="20"/>
          <w:szCs w:val="22"/>
          <w:lang w:eastAsia="lv-LV"/>
        </w:rPr>
      </w:pPr>
    </w:p>
    <w:p w:rsidR="008178D6" w:rsidRDefault="008178D6" w:rsidP="00137913">
      <w:pPr>
        <w:rPr>
          <w:rFonts w:ascii="Calibri" w:eastAsia="Times New Roman" w:hAnsi="Calibri"/>
          <w:b/>
          <w:bCs/>
          <w:i/>
          <w:color w:val="auto"/>
          <w:sz w:val="20"/>
          <w:szCs w:val="22"/>
          <w:lang w:eastAsia="lv-LV"/>
        </w:rPr>
      </w:pPr>
    </w:p>
    <w:sectPr w:rsidR="008178D6" w:rsidSect="00CD17BC">
      <w:headerReference w:type="default" r:id="rId13"/>
      <w:footerReference w:type="default" r:id="rId14"/>
      <w:pgSz w:w="11906" w:h="16838"/>
      <w:pgMar w:top="1080" w:right="1080" w:bottom="1080" w:left="1080" w:header="36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EC" w:rsidRDefault="006669EC">
      <w:r>
        <w:separator/>
      </w:r>
    </w:p>
  </w:endnote>
  <w:endnote w:type="continuationSeparator" w:id="0">
    <w:p w:rsidR="006669EC" w:rsidRDefault="0066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altName w:val="Latvju Raksti B TL"/>
    <w:panose1 w:val="00000400000000000000"/>
    <w:charset w:val="01"/>
    <w:family w:val="roman"/>
    <w:notTrueType/>
    <w:pitch w:val="variable"/>
    <w:sig w:usb0="00002000" w:usb1="00000000" w:usb2="00000000" w:usb3="00000000" w:csb0="00000000"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14" w:rsidRDefault="008323F3">
    <w:pPr>
      <w:pStyle w:val="Footer"/>
      <w:jc w:val="center"/>
    </w:pPr>
    <w:r>
      <w:rPr>
        <w:noProof/>
        <w:lang w:val="lv-LV" w:eastAsia="lv-LV"/>
      </w:rPr>
      <w:drawing>
        <wp:inline distT="0" distB="0" distL="0" distR="0">
          <wp:extent cx="5284470" cy="553085"/>
          <wp:effectExtent l="1905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84470" cy="553085"/>
                  </a:xfrm>
                  <a:prstGeom prst="rect">
                    <a:avLst/>
                  </a:prstGeom>
                  <a:solidFill>
                    <a:srgbClr val="FFFFFF"/>
                  </a:solid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EC" w:rsidRDefault="006669EC">
      <w:r>
        <w:separator/>
      </w:r>
    </w:p>
  </w:footnote>
  <w:footnote w:type="continuationSeparator" w:id="0">
    <w:p w:rsidR="006669EC" w:rsidRDefault="00666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14" w:rsidRDefault="008323F3">
    <w:pPr>
      <w:pStyle w:val="Header"/>
      <w:jc w:val="center"/>
    </w:pPr>
    <w:r>
      <w:rPr>
        <w:noProof/>
        <w:lang w:val="lv-LV" w:eastAsia="lv-LV"/>
      </w:rPr>
      <w:drawing>
        <wp:inline distT="0" distB="0" distL="0" distR="0">
          <wp:extent cx="1871345" cy="1286510"/>
          <wp:effectExtent l="1905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71345" cy="1286510"/>
                  </a:xfrm>
                  <a:prstGeom prst="rect">
                    <a:avLst/>
                  </a:prstGeom>
                  <a:solidFill>
                    <a:srgbClr val="FFFFFF">
                      <a:alpha val="0"/>
                    </a:srgbClr>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color w:val="000000"/>
        <w:sz w:val="24"/>
        <w:szCs w:val="24"/>
        <w:lang w:val="lv-LV"/>
      </w:rPr>
    </w:lvl>
  </w:abstractNum>
  <w:abstractNum w:abstractNumId="3">
    <w:nsid w:val="00000004"/>
    <w:multiLevelType w:val="singleLevel"/>
    <w:tmpl w:val="00000004"/>
    <w:name w:val="WW8Num3"/>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4">
    <w:nsid w:val="05BA610A"/>
    <w:multiLevelType w:val="multilevel"/>
    <w:tmpl w:val="1808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00831"/>
    <w:multiLevelType w:val="hybridMultilevel"/>
    <w:tmpl w:val="C5CA93A2"/>
    <w:lvl w:ilvl="0" w:tplc="43B6008A">
      <w:start w:val="1"/>
      <w:numFmt w:val="bullet"/>
      <w:lvlText w:val="–"/>
      <w:lvlJc w:val="left"/>
      <w:pPr>
        <w:tabs>
          <w:tab w:val="num" w:pos="720"/>
        </w:tabs>
        <w:ind w:left="720" w:hanging="360"/>
      </w:pPr>
      <w:rPr>
        <w:rFonts w:ascii="Arial" w:hAnsi="Arial" w:hint="default"/>
      </w:rPr>
    </w:lvl>
    <w:lvl w:ilvl="1" w:tplc="FCAE43B6" w:tentative="1">
      <w:start w:val="1"/>
      <w:numFmt w:val="bullet"/>
      <w:lvlText w:val="–"/>
      <w:lvlJc w:val="left"/>
      <w:pPr>
        <w:tabs>
          <w:tab w:val="num" w:pos="1440"/>
        </w:tabs>
        <w:ind w:left="1440" w:hanging="360"/>
      </w:pPr>
      <w:rPr>
        <w:rFonts w:ascii="Arial" w:hAnsi="Arial" w:hint="default"/>
      </w:rPr>
    </w:lvl>
    <w:lvl w:ilvl="2" w:tplc="F8CE9900" w:tentative="1">
      <w:start w:val="1"/>
      <w:numFmt w:val="bullet"/>
      <w:lvlText w:val="–"/>
      <w:lvlJc w:val="left"/>
      <w:pPr>
        <w:tabs>
          <w:tab w:val="num" w:pos="2160"/>
        </w:tabs>
        <w:ind w:left="2160" w:hanging="360"/>
      </w:pPr>
      <w:rPr>
        <w:rFonts w:ascii="Arial" w:hAnsi="Arial" w:hint="default"/>
      </w:rPr>
    </w:lvl>
    <w:lvl w:ilvl="3" w:tplc="24BCC370">
      <w:start w:val="1"/>
      <w:numFmt w:val="bullet"/>
      <w:lvlText w:val="–"/>
      <w:lvlJc w:val="left"/>
      <w:pPr>
        <w:tabs>
          <w:tab w:val="num" w:pos="2880"/>
        </w:tabs>
        <w:ind w:left="2880" w:hanging="360"/>
      </w:pPr>
      <w:rPr>
        <w:rFonts w:ascii="Arial" w:hAnsi="Arial" w:hint="default"/>
      </w:rPr>
    </w:lvl>
    <w:lvl w:ilvl="4" w:tplc="253A9E0E" w:tentative="1">
      <w:start w:val="1"/>
      <w:numFmt w:val="bullet"/>
      <w:lvlText w:val="–"/>
      <w:lvlJc w:val="left"/>
      <w:pPr>
        <w:tabs>
          <w:tab w:val="num" w:pos="3600"/>
        </w:tabs>
        <w:ind w:left="3600" w:hanging="360"/>
      </w:pPr>
      <w:rPr>
        <w:rFonts w:ascii="Arial" w:hAnsi="Arial" w:hint="default"/>
      </w:rPr>
    </w:lvl>
    <w:lvl w:ilvl="5" w:tplc="1E506D28" w:tentative="1">
      <w:start w:val="1"/>
      <w:numFmt w:val="bullet"/>
      <w:lvlText w:val="–"/>
      <w:lvlJc w:val="left"/>
      <w:pPr>
        <w:tabs>
          <w:tab w:val="num" w:pos="4320"/>
        </w:tabs>
        <w:ind w:left="4320" w:hanging="360"/>
      </w:pPr>
      <w:rPr>
        <w:rFonts w:ascii="Arial" w:hAnsi="Arial" w:hint="default"/>
      </w:rPr>
    </w:lvl>
    <w:lvl w:ilvl="6" w:tplc="05AABE5C" w:tentative="1">
      <w:start w:val="1"/>
      <w:numFmt w:val="bullet"/>
      <w:lvlText w:val="–"/>
      <w:lvlJc w:val="left"/>
      <w:pPr>
        <w:tabs>
          <w:tab w:val="num" w:pos="5040"/>
        </w:tabs>
        <w:ind w:left="5040" w:hanging="360"/>
      </w:pPr>
      <w:rPr>
        <w:rFonts w:ascii="Arial" w:hAnsi="Arial" w:hint="default"/>
      </w:rPr>
    </w:lvl>
    <w:lvl w:ilvl="7" w:tplc="5D0C16F0" w:tentative="1">
      <w:start w:val="1"/>
      <w:numFmt w:val="bullet"/>
      <w:lvlText w:val="–"/>
      <w:lvlJc w:val="left"/>
      <w:pPr>
        <w:tabs>
          <w:tab w:val="num" w:pos="5760"/>
        </w:tabs>
        <w:ind w:left="5760" w:hanging="360"/>
      </w:pPr>
      <w:rPr>
        <w:rFonts w:ascii="Arial" w:hAnsi="Arial" w:hint="default"/>
      </w:rPr>
    </w:lvl>
    <w:lvl w:ilvl="8" w:tplc="390AC7C4" w:tentative="1">
      <w:start w:val="1"/>
      <w:numFmt w:val="bullet"/>
      <w:lvlText w:val="–"/>
      <w:lvlJc w:val="left"/>
      <w:pPr>
        <w:tabs>
          <w:tab w:val="num" w:pos="6480"/>
        </w:tabs>
        <w:ind w:left="6480" w:hanging="360"/>
      </w:pPr>
      <w:rPr>
        <w:rFonts w:ascii="Arial" w:hAnsi="Arial" w:hint="default"/>
      </w:rPr>
    </w:lvl>
  </w:abstractNum>
  <w:abstractNum w:abstractNumId="6">
    <w:nsid w:val="35E42303"/>
    <w:multiLevelType w:val="hybridMultilevel"/>
    <w:tmpl w:val="C1624636"/>
    <w:lvl w:ilvl="0" w:tplc="00B45E52">
      <w:start w:val="1"/>
      <w:numFmt w:val="bullet"/>
      <w:lvlText w:val="–"/>
      <w:lvlJc w:val="left"/>
      <w:pPr>
        <w:tabs>
          <w:tab w:val="num" w:pos="720"/>
        </w:tabs>
        <w:ind w:left="720" w:hanging="360"/>
      </w:pPr>
      <w:rPr>
        <w:rFonts w:ascii="Arial" w:hAnsi="Arial" w:hint="default"/>
      </w:rPr>
    </w:lvl>
    <w:lvl w:ilvl="1" w:tplc="F4309A44" w:tentative="1">
      <w:start w:val="1"/>
      <w:numFmt w:val="bullet"/>
      <w:lvlText w:val="–"/>
      <w:lvlJc w:val="left"/>
      <w:pPr>
        <w:tabs>
          <w:tab w:val="num" w:pos="1440"/>
        </w:tabs>
        <w:ind w:left="1440" w:hanging="360"/>
      </w:pPr>
      <w:rPr>
        <w:rFonts w:ascii="Arial" w:hAnsi="Arial" w:hint="default"/>
      </w:rPr>
    </w:lvl>
    <w:lvl w:ilvl="2" w:tplc="BB3EE7AC" w:tentative="1">
      <w:start w:val="1"/>
      <w:numFmt w:val="bullet"/>
      <w:lvlText w:val="–"/>
      <w:lvlJc w:val="left"/>
      <w:pPr>
        <w:tabs>
          <w:tab w:val="num" w:pos="2160"/>
        </w:tabs>
        <w:ind w:left="2160" w:hanging="360"/>
      </w:pPr>
      <w:rPr>
        <w:rFonts w:ascii="Arial" w:hAnsi="Arial" w:hint="default"/>
      </w:rPr>
    </w:lvl>
    <w:lvl w:ilvl="3" w:tplc="77241880">
      <w:start w:val="1"/>
      <w:numFmt w:val="bullet"/>
      <w:lvlText w:val="–"/>
      <w:lvlJc w:val="left"/>
      <w:pPr>
        <w:tabs>
          <w:tab w:val="num" w:pos="2880"/>
        </w:tabs>
        <w:ind w:left="2880" w:hanging="360"/>
      </w:pPr>
      <w:rPr>
        <w:rFonts w:ascii="Arial" w:hAnsi="Arial" w:hint="default"/>
      </w:rPr>
    </w:lvl>
    <w:lvl w:ilvl="4" w:tplc="2C80AFB0" w:tentative="1">
      <w:start w:val="1"/>
      <w:numFmt w:val="bullet"/>
      <w:lvlText w:val="–"/>
      <w:lvlJc w:val="left"/>
      <w:pPr>
        <w:tabs>
          <w:tab w:val="num" w:pos="3600"/>
        </w:tabs>
        <w:ind w:left="3600" w:hanging="360"/>
      </w:pPr>
      <w:rPr>
        <w:rFonts w:ascii="Arial" w:hAnsi="Arial" w:hint="default"/>
      </w:rPr>
    </w:lvl>
    <w:lvl w:ilvl="5" w:tplc="670C9150" w:tentative="1">
      <w:start w:val="1"/>
      <w:numFmt w:val="bullet"/>
      <w:lvlText w:val="–"/>
      <w:lvlJc w:val="left"/>
      <w:pPr>
        <w:tabs>
          <w:tab w:val="num" w:pos="4320"/>
        </w:tabs>
        <w:ind w:left="4320" w:hanging="360"/>
      </w:pPr>
      <w:rPr>
        <w:rFonts w:ascii="Arial" w:hAnsi="Arial" w:hint="default"/>
      </w:rPr>
    </w:lvl>
    <w:lvl w:ilvl="6" w:tplc="165C4E2A" w:tentative="1">
      <w:start w:val="1"/>
      <w:numFmt w:val="bullet"/>
      <w:lvlText w:val="–"/>
      <w:lvlJc w:val="left"/>
      <w:pPr>
        <w:tabs>
          <w:tab w:val="num" w:pos="5040"/>
        </w:tabs>
        <w:ind w:left="5040" w:hanging="360"/>
      </w:pPr>
      <w:rPr>
        <w:rFonts w:ascii="Arial" w:hAnsi="Arial" w:hint="default"/>
      </w:rPr>
    </w:lvl>
    <w:lvl w:ilvl="7" w:tplc="F970C9E6" w:tentative="1">
      <w:start w:val="1"/>
      <w:numFmt w:val="bullet"/>
      <w:lvlText w:val="–"/>
      <w:lvlJc w:val="left"/>
      <w:pPr>
        <w:tabs>
          <w:tab w:val="num" w:pos="5760"/>
        </w:tabs>
        <w:ind w:left="5760" w:hanging="360"/>
      </w:pPr>
      <w:rPr>
        <w:rFonts w:ascii="Arial" w:hAnsi="Arial" w:hint="default"/>
      </w:rPr>
    </w:lvl>
    <w:lvl w:ilvl="8" w:tplc="266EC060" w:tentative="1">
      <w:start w:val="1"/>
      <w:numFmt w:val="bullet"/>
      <w:lvlText w:val="–"/>
      <w:lvlJc w:val="left"/>
      <w:pPr>
        <w:tabs>
          <w:tab w:val="num" w:pos="6480"/>
        </w:tabs>
        <w:ind w:left="6480" w:hanging="360"/>
      </w:pPr>
      <w:rPr>
        <w:rFonts w:ascii="Arial" w:hAnsi="Arial" w:hint="default"/>
      </w:rPr>
    </w:lvl>
  </w:abstractNum>
  <w:abstractNum w:abstractNumId="7">
    <w:nsid w:val="39181D36"/>
    <w:multiLevelType w:val="hybridMultilevel"/>
    <w:tmpl w:val="9DD8D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C771D"/>
    <w:multiLevelType w:val="hybridMultilevel"/>
    <w:tmpl w:val="E1E21CA0"/>
    <w:lvl w:ilvl="0" w:tplc="6A58246C">
      <w:start w:val="1"/>
      <w:numFmt w:val="bullet"/>
      <w:lvlText w:val="–"/>
      <w:lvlJc w:val="left"/>
      <w:pPr>
        <w:tabs>
          <w:tab w:val="num" w:pos="720"/>
        </w:tabs>
        <w:ind w:left="720" w:hanging="360"/>
      </w:pPr>
      <w:rPr>
        <w:rFonts w:ascii="Arial" w:hAnsi="Arial" w:hint="default"/>
      </w:rPr>
    </w:lvl>
    <w:lvl w:ilvl="1" w:tplc="D024AF38" w:tentative="1">
      <w:start w:val="1"/>
      <w:numFmt w:val="bullet"/>
      <w:lvlText w:val="–"/>
      <w:lvlJc w:val="left"/>
      <w:pPr>
        <w:tabs>
          <w:tab w:val="num" w:pos="1440"/>
        </w:tabs>
        <w:ind w:left="1440" w:hanging="360"/>
      </w:pPr>
      <w:rPr>
        <w:rFonts w:ascii="Arial" w:hAnsi="Arial" w:hint="default"/>
      </w:rPr>
    </w:lvl>
    <w:lvl w:ilvl="2" w:tplc="A8D8E2C4" w:tentative="1">
      <w:start w:val="1"/>
      <w:numFmt w:val="bullet"/>
      <w:lvlText w:val="–"/>
      <w:lvlJc w:val="left"/>
      <w:pPr>
        <w:tabs>
          <w:tab w:val="num" w:pos="2160"/>
        </w:tabs>
        <w:ind w:left="2160" w:hanging="360"/>
      </w:pPr>
      <w:rPr>
        <w:rFonts w:ascii="Arial" w:hAnsi="Arial" w:hint="default"/>
      </w:rPr>
    </w:lvl>
    <w:lvl w:ilvl="3" w:tplc="0A6C23BC">
      <w:start w:val="1"/>
      <w:numFmt w:val="bullet"/>
      <w:lvlText w:val="–"/>
      <w:lvlJc w:val="left"/>
      <w:pPr>
        <w:tabs>
          <w:tab w:val="num" w:pos="2880"/>
        </w:tabs>
        <w:ind w:left="2880" w:hanging="360"/>
      </w:pPr>
      <w:rPr>
        <w:rFonts w:ascii="Arial" w:hAnsi="Arial" w:hint="default"/>
      </w:rPr>
    </w:lvl>
    <w:lvl w:ilvl="4" w:tplc="4E661C50" w:tentative="1">
      <w:start w:val="1"/>
      <w:numFmt w:val="bullet"/>
      <w:lvlText w:val="–"/>
      <w:lvlJc w:val="left"/>
      <w:pPr>
        <w:tabs>
          <w:tab w:val="num" w:pos="3600"/>
        </w:tabs>
        <w:ind w:left="3600" w:hanging="360"/>
      </w:pPr>
      <w:rPr>
        <w:rFonts w:ascii="Arial" w:hAnsi="Arial" w:hint="default"/>
      </w:rPr>
    </w:lvl>
    <w:lvl w:ilvl="5" w:tplc="AAB8C826" w:tentative="1">
      <w:start w:val="1"/>
      <w:numFmt w:val="bullet"/>
      <w:lvlText w:val="–"/>
      <w:lvlJc w:val="left"/>
      <w:pPr>
        <w:tabs>
          <w:tab w:val="num" w:pos="4320"/>
        </w:tabs>
        <w:ind w:left="4320" w:hanging="360"/>
      </w:pPr>
      <w:rPr>
        <w:rFonts w:ascii="Arial" w:hAnsi="Arial" w:hint="default"/>
      </w:rPr>
    </w:lvl>
    <w:lvl w:ilvl="6" w:tplc="DD6881FA" w:tentative="1">
      <w:start w:val="1"/>
      <w:numFmt w:val="bullet"/>
      <w:lvlText w:val="–"/>
      <w:lvlJc w:val="left"/>
      <w:pPr>
        <w:tabs>
          <w:tab w:val="num" w:pos="5040"/>
        </w:tabs>
        <w:ind w:left="5040" w:hanging="360"/>
      </w:pPr>
      <w:rPr>
        <w:rFonts w:ascii="Arial" w:hAnsi="Arial" w:hint="default"/>
      </w:rPr>
    </w:lvl>
    <w:lvl w:ilvl="7" w:tplc="CFBE2E5E" w:tentative="1">
      <w:start w:val="1"/>
      <w:numFmt w:val="bullet"/>
      <w:lvlText w:val="–"/>
      <w:lvlJc w:val="left"/>
      <w:pPr>
        <w:tabs>
          <w:tab w:val="num" w:pos="5760"/>
        </w:tabs>
        <w:ind w:left="5760" w:hanging="360"/>
      </w:pPr>
      <w:rPr>
        <w:rFonts w:ascii="Arial" w:hAnsi="Arial" w:hint="default"/>
      </w:rPr>
    </w:lvl>
    <w:lvl w:ilvl="8" w:tplc="496895D6" w:tentative="1">
      <w:start w:val="1"/>
      <w:numFmt w:val="bullet"/>
      <w:lvlText w:val="–"/>
      <w:lvlJc w:val="left"/>
      <w:pPr>
        <w:tabs>
          <w:tab w:val="num" w:pos="6480"/>
        </w:tabs>
        <w:ind w:left="6480" w:hanging="360"/>
      </w:pPr>
      <w:rPr>
        <w:rFonts w:ascii="Arial" w:hAnsi="Arial" w:hint="default"/>
      </w:rPr>
    </w:lvl>
  </w:abstractNum>
  <w:abstractNum w:abstractNumId="9">
    <w:nsid w:val="481638F5"/>
    <w:multiLevelType w:val="hybridMultilevel"/>
    <w:tmpl w:val="A87E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F547D"/>
    <w:multiLevelType w:val="hybridMultilevel"/>
    <w:tmpl w:val="1D524E42"/>
    <w:lvl w:ilvl="0" w:tplc="B91AB8B2">
      <w:start w:val="1"/>
      <w:numFmt w:val="bullet"/>
      <w:lvlText w:val="–"/>
      <w:lvlJc w:val="left"/>
      <w:pPr>
        <w:tabs>
          <w:tab w:val="num" w:pos="720"/>
        </w:tabs>
        <w:ind w:left="720" w:hanging="360"/>
      </w:pPr>
      <w:rPr>
        <w:rFonts w:ascii="Arial" w:hAnsi="Arial" w:hint="default"/>
      </w:rPr>
    </w:lvl>
    <w:lvl w:ilvl="1" w:tplc="2F1E14DC" w:tentative="1">
      <w:start w:val="1"/>
      <w:numFmt w:val="bullet"/>
      <w:lvlText w:val="–"/>
      <w:lvlJc w:val="left"/>
      <w:pPr>
        <w:tabs>
          <w:tab w:val="num" w:pos="1440"/>
        </w:tabs>
        <w:ind w:left="1440" w:hanging="360"/>
      </w:pPr>
      <w:rPr>
        <w:rFonts w:ascii="Arial" w:hAnsi="Arial" w:hint="default"/>
      </w:rPr>
    </w:lvl>
    <w:lvl w:ilvl="2" w:tplc="9930672A" w:tentative="1">
      <w:start w:val="1"/>
      <w:numFmt w:val="bullet"/>
      <w:lvlText w:val="–"/>
      <w:lvlJc w:val="left"/>
      <w:pPr>
        <w:tabs>
          <w:tab w:val="num" w:pos="2160"/>
        </w:tabs>
        <w:ind w:left="2160" w:hanging="360"/>
      </w:pPr>
      <w:rPr>
        <w:rFonts w:ascii="Arial" w:hAnsi="Arial" w:hint="default"/>
      </w:rPr>
    </w:lvl>
    <w:lvl w:ilvl="3" w:tplc="0CF2E8DC">
      <w:start w:val="1"/>
      <w:numFmt w:val="bullet"/>
      <w:lvlText w:val="–"/>
      <w:lvlJc w:val="left"/>
      <w:pPr>
        <w:tabs>
          <w:tab w:val="num" w:pos="2880"/>
        </w:tabs>
        <w:ind w:left="2880" w:hanging="360"/>
      </w:pPr>
      <w:rPr>
        <w:rFonts w:ascii="Arial" w:hAnsi="Arial" w:hint="default"/>
      </w:rPr>
    </w:lvl>
    <w:lvl w:ilvl="4" w:tplc="E44A967A" w:tentative="1">
      <w:start w:val="1"/>
      <w:numFmt w:val="bullet"/>
      <w:lvlText w:val="–"/>
      <w:lvlJc w:val="left"/>
      <w:pPr>
        <w:tabs>
          <w:tab w:val="num" w:pos="3600"/>
        </w:tabs>
        <w:ind w:left="3600" w:hanging="360"/>
      </w:pPr>
      <w:rPr>
        <w:rFonts w:ascii="Arial" w:hAnsi="Arial" w:hint="default"/>
      </w:rPr>
    </w:lvl>
    <w:lvl w:ilvl="5" w:tplc="67A0E4B6" w:tentative="1">
      <w:start w:val="1"/>
      <w:numFmt w:val="bullet"/>
      <w:lvlText w:val="–"/>
      <w:lvlJc w:val="left"/>
      <w:pPr>
        <w:tabs>
          <w:tab w:val="num" w:pos="4320"/>
        </w:tabs>
        <w:ind w:left="4320" w:hanging="360"/>
      </w:pPr>
      <w:rPr>
        <w:rFonts w:ascii="Arial" w:hAnsi="Arial" w:hint="default"/>
      </w:rPr>
    </w:lvl>
    <w:lvl w:ilvl="6" w:tplc="B7EEDD6C" w:tentative="1">
      <w:start w:val="1"/>
      <w:numFmt w:val="bullet"/>
      <w:lvlText w:val="–"/>
      <w:lvlJc w:val="left"/>
      <w:pPr>
        <w:tabs>
          <w:tab w:val="num" w:pos="5040"/>
        </w:tabs>
        <w:ind w:left="5040" w:hanging="360"/>
      </w:pPr>
      <w:rPr>
        <w:rFonts w:ascii="Arial" w:hAnsi="Arial" w:hint="default"/>
      </w:rPr>
    </w:lvl>
    <w:lvl w:ilvl="7" w:tplc="16367486" w:tentative="1">
      <w:start w:val="1"/>
      <w:numFmt w:val="bullet"/>
      <w:lvlText w:val="–"/>
      <w:lvlJc w:val="left"/>
      <w:pPr>
        <w:tabs>
          <w:tab w:val="num" w:pos="5760"/>
        </w:tabs>
        <w:ind w:left="5760" w:hanging="360"/>
      </w:pPr>
      <w:rPr>
        <w:rFonts w:ascii="Arial" w:hAnsi="Arial" w:hint="default"/>
      </w:rPr>
    </w:lvl>
    <w:lvl w:ilvl="8" w:tplc="CD9C64A0" w:tentative="1">
      <w:start w:val="1"/>
      <w:numFmt w:val="bullet"/>
      <w:lvlText w:val="–"/>
      <w:lvlJc w:val="left"/>
      <w:pPr>
        <w:tabs>
          <w:tab w:val="num" w:pos="6480"/>
        </w:tabs>
        <w:ind w:left="6480" w:hanging="360"/>
      </w:pPr>
      <w:rPr>
        <w:rFonts w:ascii="Arial" w:hAnsi="Arial" w:hint="default"/>
      </w:rPr>
    </w:lvl>
  </w:abstractNum>
  <w:abstractNum w:abstractNumId="11">
    <w:nsid w:val="5A9547C5"/>
    <w:multiLevelType w:val="hybridMultilevel"/>
    <w:tmpl w:val="202A63AE"/>
    <w:lvl w:ilvl="0" w:tplc="6CC6888A">
      <w:start w:val="1"/>
      <w:numFmt w:val="bullet"/>
      <w:lvlText w:val="–"/>
      <w:lvlJc w:val="left"/>
      <w:pPr>
        <w:tabs>
          <w:tab w:val="num" w:pos="720"/>
        </w:tabs>
        <w:ind w:left="720" w:hanging="360"/>
      </w:pPr>
      <w:rPr>
        <w:rFonts w:ascii="Arial" w:hAnsi="Arial" w:hint="default"/>
      </w:rPr>
    </w:lvl>
    <w:lvl w:ilvl="1" w:tplc="954E523A" w:tentative="1">
      <w:start w:val="1"/>
      <w:numFmt w:val="bullet"/>
      <w:lvlText w:val="–"/>
      <w:lvlJc w:val="left"/>
      <w:pPr>
        <w:tabs>
          <w:tab w:val="num" w:pos="1440"/>
        </w:tabs>
        <w:ind w:left="1440" w:hanging="360"/>
      </w:pPr>
      <w:rPr>
        <w:rFonts w:ascii="Arial" w:hAnsi="Arial" w:hint="default"/>
      </w:rPr>
    </w:lvl>
    <w:lvl w:ilvl="2" w:tplc="F02A23DE" w:tentative="1">
      <w:start w:val="1"/>
      <w:numFmt w:val="bullet"/>
      <w:lvlText w:val="–"/>
      <w:lvlJc w:val="left"/>
      <w:pPr>
        <w:tabs>
          <w:tab w:val="num" w:pos="2160"/>
        </w:tabs>
        <w:ind w:left="2160" w:hanging="360"/>
      </w:pPr>
      <w:rPr>
        <w:rFonts w:ascii="Arial" w:hAnsi="Arial" w:hint="default"/>
      </w:rPr>
    </w:lvl>
    <w:lvl w:ilvl="3" w:tplc="41FEFD06">
      <w:start w:val="1"/>
      <w:numFmt w:val="bullet"/>
      <w:lvlText w:val="–"/>
      <w:lvlJc w:val="left"/>
      <w:pPr>
        <w:tabs>
          <w:tab w:val="num" w:pos="2880"/>
        </w:tabs>
        <w:ind w:left="2880" w:hanging="360"/>
      </w:pPr>
      <w:rPr>
        <w:rFonts w:ascii="Arial" w:hAnsi="Arial" w:hint="default"/>
      </w:rPr>
    </w:lvl>
    <w:lvl w:ilvl="4" w:tplc="60B0D514" w:tentative="1">
      <w:start w:val="1"/>
      <w:numFmt w:val="bullet"/>
      <w:lvlText w:val="–"/>
      <w:lvlJc w:val="left"/>
      <w:pPr>
        <w:tabs>
          <w:tab w:val="num" w:pos="3600"/>
        </w:tabs>
        <w:ind w:left="3600" w:hanging="360"/>
      </w:pPr>
      <w:rPr>
        <w:rFonts w:ascii="Arial" w:hAnsi="Arial" w:hint="default"/>
      </w:rPr>
    </w:lvl>
    <w:lvl w:ilvl="5" w:tplc="0F92CF6E" w:tentative="1">
      <w:start w:val="1"/>
      <w:numFmt w:val="bullet"/>
      <w:lvlText w:val="–"/>
      <w:lvlJc w:val="left"/>
      <w:pPr>
        <w:tabs>
          <w:tab w:val="num" w:pos="4320"/>
        </w:tabs>
        <w:ind w:left="4320" w:hanging="360"/>
      </w:pPr>
      <w:rPr>
        <w:rFonts w:ascii="Arial" w:hAnsi="Arial" w:hint="default"/>
      </w:rPr>
    </w:lvl>
    <w:lvl w:ilvl="6" w:tplc="4BB01E0E" w:tentative="1">
      <w:start w:val="1"/>
      <w:numFmt w:val="bullet"/>
      <w:lvlText w:val="–"/>
      <w:lvlJc w:val="left"/>
      <w:pPr>
        <w:tabs>
          <w:tab w:val="num" w:pos="5040"/>
        </w:tabs>
        <w:ind w:left="5040" w:hanging="360"/>
      </w:pPr>
      <w:rPr>
        <w:rFonts w:ascii="Arial" w:hAnsi="Arial" w:hint="default"/>
      </w:rPr>
    </w:lvl>
    <w:lvl w:ilvl="7" w:tplc="55785E36" w:tentative="1">
      <w:start w:val="1"/>
      <w:numFmt w:val="bullet"/>
      <w:lvlText w:val="–"/>
      <w:lvlJc w:val="left"/>
      <w:pPr>
        <w:tabs>
          <w:tab w:val="num" w:pos="5760"/>
        </w:tabs>
        <w:ind w:left="5760" w:hanging="360"/>
      </w:pPr>
      <w:rPr>
        <w:rFonts w:ascii="Arial" w:hAnsi="Arial" w:hint="default"/>
      </w:rPr>
    </w:lvl>
    <w:lvl w:ilvl="8" w:tplc="BE9E594A" w:tentative="1">
      <w:start w:val="1"/>
      <w:numFmt w:val="bullet"/>
      <w:lvlText w:val="–"/>
      <w:lvlJc w:val="left"/>
      <w:pPr>
        <w:tabs>
          <w:tab w:val="num" w:pos="6480"/>
        </w:tabs>
        <w:ind w:left="6480" w:hanging="360"/>
      </w:pPr>
      <w:rPr>
        <w:rFonts w:ascii="Arial" w:hAnsi="Arial" w:hint="default"/>
      </w:rPr>
    </w:lvl>
  </w:abstractNum>
  <w:abstractNum w:abstractNumId="12">
    <w:nsid w:val="64BD620C"/>
    <w:multiLevelType w:val="hybridMultilevel"/>
    <w:tmpl w:val="4FCCB236"/>
    <w:lvl w:ilvl="0" w:tplc="3C48EDE4">
      <w:start w:val="1"/>
      <w:numFmt w:val="bullet"/>
      <w:lvlText w:val="–"/>
      <w:lvlJc w:val="left"/>
      <w:pPr>
        <w:tabs>
          <w:tab w:val="num" w:pos="720"/>
        </w:tabs>
        <w:ind w:left="720" w:hanging="360"/>
      </w:pPr>
      <w:rPr>
        <w:rFonts w:ascii="Arial" w:hAnsi="Arial" w:hint="default"/>
      </w:rPr>
    </w:lvl>
    <w:lvl w:ilvl="1" w:tplc="C846D3A2" w:tentative="1">
      <w:start w:val="1"/>
      <w:numFmt w:val="bullet"/>
      <w:lvlText w:val="–"/>
      <w:lvlJc w:val="left"/>
      <w:pPr>
        <w:tabs>
          <w:tab w:val="num" w:pos="1440"/>
        </w:tabs>
        <w:ind w:left="1440" w:hanging="360"/>
      </w:pPr>
      <w:rPr>
        <w:rFonts w:ascii="Arial" w:hAnsi="Arial" w:hint="default"/>
      </w:rPr>
    </w:lvl>
    <w:lvl w:ilvl="2" w:tplc="677C8BE4" w:tentative="1">
      <w:start w:val="1"/>
      <w:numFmt w:val="bullet"/>
      <w:lvlText w:val="–"/>
      <w:lvlJc w:val="left"/>
      <w:pPr>
        <w:tabs>
          <w:tab w:val="num" w:pos="2160"/>
        </w:tabs>
        <w:ind w:left="2160" w:hanging="360"/>
      </w:pPr>
      <w:rPr>
        <w:rFonts w:ascii="Arial" w:hAnsi="Arial" w:hint="default"/>
      </w:rPr>
    </w:lvl>
    <w:lvl w:ilvl="3" w:tplc="0A8CEE3A">
      <w:start w:val="1"/>
      <w:numFmt w:val="bullet"/>
      <w:lvlText w:val="–"/>
      <w:lvlJc w:val="left"/>
      <w:pPr>
        <w:tabs>
          <w:tab w:val="num" w:pos="2880"/>
        </w:tabs>
        <w:ind w:left="2880" w:hanging="360"/>
      </w:pPr>
      <w:rPr>
        <w:rFonts w:ascii="Arial" w:hAnsi="Arial" w:hint="default"/>
      </w:rPr>
    </w:lvl>
    <w:lvl w:ilvl="4" w:tplc="E8CA1014" w:tentative="1">
      <w:start w:val="1"/>
      <w:numFmt w:val="bullet"/>
      <w:lvlText w:val="–"/>
      <w:lvlJc w:val="left"/>
      <w:pPr>
        <w:tabs>
          <w:tab w:val="num" w:pos="3600"/>
        </w:tabs>
        <w:ind w:left="3600" w:hanging="360"/>
      </w:pPr>
      <w:rPr>
        <w:rFonts w:ascii="Arial" w:hAnsi="Arial" w:hint="default"/>
      </w:rPr>
    </w:lvl>
    <w:lvl w:ilvl="5" w:tplc="2BEA3990" w:tentative="1">
      <w:start w:val="1"/>
      <w:numFmt w:val="bullet"/>
      <w:lvlText w:val="–"/>
      <w:lvlJc w:val="left"/>
      <w:pPr>
        <w:tabs>
          <w:tab w:val="num" w:pos="4320"/>
        </w:tabs>
        <w:ind w:left="4320" w:hanging="360"/>
      </w:pPr>
      <w:rPr>
        <w:rFonts w:ascii="Arial" w:hAnsi="Arial" w:hint="default"/>
      </w:rPr>
    </w:lvl>
    <w:lvl w:ilvl="6" w:tplc="D9845004" w:tentative="1">
      <w:start w:val="1"/>
      <w:numFmt w:val="bullet"/>
      <w:lvlText w:val="–"/>
      <w:lvlJc w:val="left"/>
      <w:pPr>
        <w:tabs>
          <w:tab w:val="num" w:pos="5040"/>
        </w:tabs>
        <w:ind w:left="5040" w:hanging="360"/>
      </w:pPr>
      <w:rPr>
        <w:rFonts w:ascii="Arial" w:hAnsi="Arial" w:hint="default"/>
      </w:rPr>
    </w:lvl>
    <w:lvl w:ilvl="7" w:tplc="379AA206" w:tentative="1">
      <w:start w:val="1"/>
      <w:numFmt w:val="bullet"/>
      <w:lvlText w:val="–"/>
      <w:lvlJc w:val="left"/>
      <w:pPr>
        <w:tabs>
          <w:tab w:val="num" w:pos="5760"/>
        </w:tabs>
        <w:ind w:left="5760" w:hanging="360"/>
      </w:pPr>
      <w:rPr>
        <w:rFonts w:ascii="Arial" w:hAnsi="Arial" w:hint="default"/>
      </w:rPr>
    </w:lvl>
    <w:lvl w:ilvl="8" w:tplc="6D8022DC" w:tentative="1">
      <w:start w:val="1"/>
      <w:numFmt w:val="bullet"/>
      <w:lvlText w:val="–"/>
      <w:lvlJc w:val="left"/>
      <w:pPr>
        <w:tabs>
          <w:tab w:val="num" w:pos="6480"/>
        </w:tabs>
        <w:ind w:left="6480" w:hanging="360"/>
      </w:pPr>
      <w:rPr>
        <w:rFonts w:ascii="Arial" w:hAnsi="Arial" w:hint="default"/>
      </w:rPr>
    </w:lvl>
  </w:abstractNum>
  <w:abstractNum w:abstractNumId="13">
    <w:nsid w:val="7A026B83"/>
    <w:multiLevelType w:val="hybridMultilevel"/>
    <w:tmpl w:val="34FAE18C"/>
    <w:lvl w:ilvl="0" w:tplc="FC085CA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9"/>
  </w:num>
  <w:num w:numId="8">
    <w:abstractNumId w:val="12"/>
  </w:num>
  <w:num w:numId="9">
    <w:abstractNumId w:val="6"/>
  </w:num>
  <w:num w:numId="10">
    <w:abstractNumId w:val="11"/>
  </w:num>
  <w:num w:numId="11">
    <w:abstractNumId w:val="10"/>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2E"/>
    <w:rsid w:val="00011DB6"/>
    <w:rsid w:val="00054D4D"/>
    <w:rsid w:val="0006384E"/>
    <w:rsid w:val="0008286A"/>
    <w:rsid w:val="0008736C"/>
    <w:rsid w:val="000962F8"/>
    <w:rsid w:val="000D6171"/>
    <w:rsid w:val="00137913"/>
    <w:rsid w:val="001B0F1F"/>
    <w:rsid w:val="001D22DA"/>
    <w:rsid w:val="00233E4D"/>
    <w:rsid w:val="00291840"/>
    <w:rsid w:val="002E2299"/>
    <w:rsid w:val="00300722"/>
    <w:rsid w:val="00352613"/>
    <w:rsid w:val="003629FF"/>
    <w:rsid w:val="003A14AE"/>
    <w:rsid w:val="003D79A0"/>
    <w:rsid w:val="003F0A2C"/>
    <w:rsid w:val="003F2AAB"/>
    <w:rsid w:val="00414D88"/>
    <w:rsid w:val="004411A7"/>
    <w:rsid w:val="00443BD2"/>
    <w:rsid w:val="004A2099"/>
    <w:rsid w:val="005061D7"/>
    <w:rsid w:val="005201DD"/>
    <w:rsid w:val="00557A35"/>
    <w:rsid w:val="005822CD"/>
    <w:rsid w:val="005B4487"/>
    <w:rsid w:val="005C0ACE"/>
    <w:rsid w:val="005C3E8D"/>
    <w:rsid w:val="0061233D"/>
    <w:rsid w:val="00642EE2"/>
    <w:rsid w:val="006669EC"/>
    <w:rsid w:val="006A29B7"/>
    <w:rsid w:val="006B5114"/>
    <w:rsid w:val="006C2ED4"/>
    <w:rsid w:val="006E6145"/>
    <w:rsid w:val="00746A56"/>
    <w:rsid w:val="007A4112"/>
    <w:rsid w:val="007E5278"/>
    <w:rsid w:val="007F28CF"/>
    <w:rsid w:val="008178D6"/>
    <w:rsid w:val="008323F3"/>
    <w:rsid w:val="0086135D"/>
    <w:rsid w:val="00871AE4"/>
    <w:rsid w:val="008A1E2E"/>
    <w:rsid w:val="008A4701"/>
    <w:rsid w:val="008B1CC6"/>
    <w:rsid w:val="008E2DF7"/>
    <w:rsid w:val="008F2370"/>
    <w:rsid w:val="008F3759"/>
    <w:rsid w:val="009122AC"/>
    <w:rsid w:val="009506D1"/>
    <w:rsid w:val="0095379E"/>
    <w:rsid w:val="00996F90"/>
    <w:rsid w:val="009A0F5E"/>
    <w:rsid w:val="00A92915"/>
    <w:rsid w:val="00AB76A9"/>
    <w:rsid w:val="00AD7A17"/>
    <w:rsid w:val="00B32D19"/>
    <w:rsid w:val="00B36CA0"/>
    <w:rsid w:val="00B92157"/>
    <w:rsid w:val="00BB64DC"/>
    <w:rsid w:val="00BF1F7C"/>
    <w:rsid w:val="00C030A7"/>
    <w:rsid w:val="00C06327"/>
    <w:rsid w:val="00C428F5"/>
    <w:rsid w:val="00C8399E"/>
    <w:rsid w:val="00C85396"/>
    <w:rsid w:val="00CD17BC"/>
    <w:rsid w:val="00D14AB3"/>
    <w:rsid w:val="00D87F46"/>
    <w:rsid w:val="00DB7708"/>
    <w:rsid w:val="00DD5CB9"/>
    <w:rsid w:val="00DE3939"/>
    <w:rsid w:val="00DE6C75"/>
    <w:rsid w:val="00E209D3"/>
    <w:rsid w:val="00E76E5B"/>
    <w:rsid w:val="00E85B38"/>
    <w:rsid w:val="00ED13F9"/>
    <w:rsid w:val="00F15585"/>
    <w:rsid w:val="00F51A6E"/>
    <w:rsid w:val="00F665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rFonts w:eastAsia="Calibri"/>
      <w:color w:val="00235D"/>
      <w:sz w:val="24"/>
      <w:szCs w:val="24"/>
      <w:lang w:val="en-GB" w:eastAsia="zh-CN"/>
    </w:rPr>
  </w:style>
  <w:style w:type="paragraph" w:styleId="Heading1">
    <w:name w:val="heading 1"/>
    <w:basedOn w:val="Normal"/>
    <w:next w:val="Normal"/>
    <w:qFormat/>
    <w:pPr>
      <w:numPr>
        <w:numId w:val="2"/>
      </w:numPr>
      <w:ind w:left="20" w:firstLine="0"/>
      <w:outlineLvl w:val="0"/>
    </w:pPr>
    <w:rPr>
      <w:rFonts w:ascii="Cambria" w:eastAsia="Times New Roman" w:hAnsi="Cambria"/>
      <w:b/>
      <w:bCs/>
      <w:color w:val="auto"/>
      <w:kern w:val="1"/>
      <w:sz w:val="32"/>
      <w:szCs w:val="32"/>
    </w:rPr>
  </w:style>
  <w:style w:type="paragraph" w:styleId="Heading2">
    <w:name w:val="heading 2"/>
    <w:basedOn w:val="Normal"/>
    <w:next w:val="Normal"/>
    <w:qFormat/>
    <w:pPr>
      <w:numPr>
        <w:ilvl w:val="1"/>
        <w:numId w:val="2"/>
      </w:numPr>
      <w:ind w:left="20" w:firstLine="0"/>
      <w:outlineLvl w:val="1"/>
    </w:pPr>
    <w:rPr>
      <w:rFonts w:ascii="Cambria" w:eastAsia="Times New Roman" w:hAnsi="Cambria"/>
      <w:b/>
      <w:bCs/>
      <w:i/>
      <w:iCs/>
      <w:color w:val="auto"/>
      <w:sz w:val="28"/>
      <w:szCs w:val="28"/>
    </w:rPr>
  </w:style>
  <w:style w:type="paragraph" w:styleId="Heading3">
    <w:name w:val="heading 3"/>
    <w:basedOn w:val="Normal"/>
    <w:next w:val="Normal"/>
    <w:qFormat/>
    <w:pPr>
      <w:numPr>
        <w:ilvl w:val="2"/>
        <w:numId w:val="2"/>
      </w:numPr>
      <w:spacing w:before="58"/>
      <w:outlineLvl w:val="2"/>
    </w:pPr>
    <w:rPr>
      <w:rFonts w:ascii="Cambria" w:eastAsia="Times New Roman" w:hAnsi="Cambria"/>
      <w:b/>
      <w:bCs/>
      <w:color w:val="auto"/>
      <w:sz w:val="26"/>
      <w:szCs w:val="26"/>
    </w:rPr>
  </w:style>
  <w:style w:type="paragraph" w:styleId="Heading4">
    <w:name w:val="heading 4"/>
    <w:basedOn w:val="Normal"/>
    <w:next w:val="Normal"/>
    <w:qFormat/>
    <w:pPr>
      <w:numPr>
        <w:ilvl w:val="3"/>
        <w:numId w:val="2"/>
      </w:numPr>
      <w:ind w:left="1020" w:firstLine="0"/>
      <w:outlineLvl w:val="3"/>
    </w:pPr>
    <w:rPr>
      <w:rFonts w:ascii="Arial" w:hAnsi="Arial"/>
      <w:b/>
      <w:bCs/>
      <w:color w:val="auto"/>
      <w:sz w:val="28"/>
      <w:szCs w:val="28"/>
    </w:rPr>
  </w:style>
  <w:style w:type="paragraph" w:styleId="Heading5">
    <w:name w:val="heading 5"/>
    <w:basedOn w:val="Normal"/>
    <w:next w:val="Normal"/>
    <w:qFormat/>
    <w:pPr>
      <w:numPr>
        <w:ilvl w:val="4"/>
        <w:numId w:val="2"/>
      </w:numPr>
      <w:ind w:left="572" w:hanging="347"/>
      <w:outlineLvl w:val="4"/>
    </w:pPr>
    <w:rPr>
      <w:rFonts w:ascii="Arial" w:hAnsi="Arial"/>
      <w:b/>
      <w:bCs/>
      <w:i/>
      <w:iCs/>
      <w:color w:val="auto"/>
      <w:sz w:val="26"/>
      <w:szCs w:val="26"/>
    </w:rPr>
  </w:style>
  <w:style w:type="paragraph" w:styleId="Heading6">
    <w:name w:val="heading 6"/>
    <w:basedOn w:val="Normal"/>
    <w:next w:val="Normal"/>
    <w:qFormat/>
    <w:pPr>
      <w:numPr>
        <w:ilvl w:val="5"/>
        <w:numId w:val="2"/>
      </w:numPr>
      <w:ind w:left="40" w:firstLine="0"/>
      <w:outlineLvl w:val="5"/>
    </w:pPr>
    <w:rPr>
      <w:rFonts w:ascii="Arial" w:hAnsi="Arial"/>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00000"/>
      <w:sz w:val="24"/>
      <w:szCs w:val="24"/>
      <w:lang w:val="lv-LV"/>
    </w:rPr>
  </w:style>
  <w:style w:type="character" w:customStyle="1" w:styleId="WW8Num3z0">
    <w:name w:val="WW8Num3z0"/>
    <w:rPr>
      <w:rFonts w:ascii="Symbol" w:hAnsi="Symbol" w:cs="Symbol" w:hint="default"/>
      <w:color w:val="000000"/>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color w:val="000000"/>
      <w:sz w:val="24"/>
      <w:szCs w:val="24"/>
      <w:lang w:val="lv-LV"/>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b/>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color w:val="000000"/>
      <w:sz w:val="24"/>
      <w:szCs w:val="24"/>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Heading1Char">
    <w:name w:val="Heading 1 Char"/>
    <w:rPr>
      <w:rFonts w:ascii="Cambria" w:eastAsia="Times New Roman" w:hAnsi="Cambria" w:cs="Times New Roman"/>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rPr>
  </w:style>
  <w:style w:type="character" w:customStyle="1" w:styleId="BodyTextChar">
    <w:name w:val="Body Text Char"/>
    <w:rPr>
      <w:rFonts w:ascii="Times New Roman" w:hAnsi="Times New Roman" w:cs="Times New Roman"/>
      <w:sz w:val="24"/>
      <w:szCs w:val="24"/>
    </w:rPr>
  </w:style>
  <w:style w:type="character" w:customStyle="1" w:styleId="HeaderChar">
    <w:name w:val="Header Char"/>
    <w:rPr>
      <w:rFonts w:ascii="Times New Roman" w:hAnsi="Times New Roman" w:cs="Times New Roman"/>
      <w:lang w:val="en-GB"/>
    </w:rPr>
  </w:style>
  <w:style w:type="character" w:customStyle="1" w:styleId="FooterChar">
    <w:name w:val="Footer Char"/>
    <w:rPr>
      <w:rFonts w:ascii="Times New Roman" w:hAnsi="Times New Roman" w:cs="Times New Roman"/>
      <w:lang w:val="en-GB"/>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character" w:customStyle="1" w:styleId="apple-converted-space">
    <w:name w:val="apple-converted-space"/>
    <w:basedOn w:val="DefaultParagraphFont"/>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ind w:left="110" w:firstLine="170"/>
    </w:pPr>
    <w:rPr>
      <w:color w:val="auto"/>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Spacing">
    <w:name w:val="No Spacing"/>
    <w:qFormat/>
    <w:pPr>
      <w:widowControl w:val="0"/>
      <w:suppressAutoHyphens/>
      <w:autoSpaceDE w:val="0"/>
    </w:pPr>
    <w:rPr>
      <w:rFonts w:eastAsia="Calibri"/>
      <w:color w:val="00235D"/>
      <w:sz w:val="24"/>
      <w:szCs w:val="24"/>
      <w:lang w:val="en-GB" w:eastAsia="zh-CN"/>
    </w:rPr>
  </w:style>
  <w:style w:type="paragraph" w:styleId="ListParagraph">
    <w:name w:val="List Paragraph"/>
    <w:basedOn w:val="Normal"/>
    <w:uiPriority w:val="34"/>
    <w:qFormat/>
  </w:style>
  <w:style w:type="paragraph" w:customStyle="1" w:styleId="TableParagraph">
    <w:name w:val="Table Paragraph"/>
    <w:basedOn w:val="Normal"/>
  </w:style>
  <w:style w:type="paragraph" w:styleId="Header">
    <w:name w:val="header"/>
    <w:basedOn w:val="Normal"/>
    <w:pPr>
      <w:tabs>
        <w:tab w:val="center" w:pos="4680"/>
        <w:tab w:val="right" w:pos="9360"/>
      </w:tabs>
    </w:pPr>
    <w:rPr>
      <w:color w:val="auto"/>
      <w:sz w:val="20"/>
      <w:szCs w:val="20"/>
    </w:rPr>
  </w:style>
  <w:style w:type="paragraph" w:styleId="Footer">
    <w:name w:val="footer"/>
    <w:basedOn w:val="Normal"/>
    <w:pPr>
      <w:tabs>
        <w:tab w:val="center" w:pos="4680"/>
        <w:tab w:val="right" w:pos="9360"/>
      </w:tabs>
    </w:pPr>
    <w:rPr>
      <w:color w:val="auto"/>
      <w:sz w:val="20"/>
      <w:szCs w:val="20"/>
    </w:rPr>
  </w:style>
  <w:style w:type="paragraph" w:styleId="BalloonText">
    <w:name w:val="Balloon Text"/>
    <w:basedOn w:val="Normal"/>
    <w:rPr>
      <w:rFonts w:ascii="Tahoma" w:hAnsi="Tahoma"/>
      <w:color w:val="auto"/>
      <w:sz w:val="16"/>
      <w:szCs w:val="16"/>
    </w:rPr>
  </w:style>
  <w:style w:type="paragraph" w:styleId="NormalWeb">
    <w:name w:val="Normal (Web)"/>
    <w:basedOn w:val="Normal"/>
    <w:pPr>
      <w:widowControl/>
      <w:autoSpaceDE/>
      <w:spacing w:before="280" w:after="280"/>
    </w:pPr>
    <w:rPr>
      <w:rFonts w:eastAsia="Times New Roman"/>
      <w:color w:val="auto"/>
      <w:lang w:val="en-US"/>
    </w:rPr>
  </w:style>
  <w:style w:type="character" w:styleId="FollowedHyperlink">
    <w:name w:val="FollowedHyperlink"/>
    <w:uiPriority w:val="99"/>
    <w:semiHidden/>
    <w:unhideWhenUsed/>
    <w:rsid w:val="00352613"/>
    <w:rPr>
      <w:color w:val="800080"/>
      <w:u w:val="single"/>
    </w:rPr>
  </w:style>
  <w:style w:type="table" w:styleId="TableGrid">
    <w:name w:val="Table Grid"/>
    <w:basedOn w:val="TableNormal"/>
    <w:uiPriority w:val="59"/>
    <w:rsid w:val="00CD1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rFonts w:eastAsia="Calibri"/>
      <w:color w:val="00235D"/>
      <w:sz w:val="24"/>
      <w:szCs w:val="24"/>
      <w:lang w:val="en-GB" w:eastAsia="zh-CN"/>
    </w:rPr>
  </w:style>
  <w:style w:type="paragraph" w:styleId="Heading1">
    <w:name w:val="heading 1"/>
    <w:basedOn w:val="Normal"/>
    <w:next w:val="Normal"/>
    <w:qFormat/>
    <w:pPr>
      <w:numPr>
        <w:numId w:val="2"/>
      </w:numPr>
      <w:ind w:left="20" w:firstLine="0"/>
      <w:outlineLvl w:val="0"/>
    </w:pPr>
    <w:rPr>
      <w:rFonts w:ascii="Cambria" w:eastAsia="Times New Roman" w:hAnsi="Cambria"/>
      <w:b/>
      <w:bCs/>
      <w:color w:val="auto"/>
      <w:kern w:val="1"/>
      <w:sz w:val="32"/>
      <w:szCs w:val="32"/>
    </w:rPr>
  </w:style>
  <w:style w:type="paragraph" w:styleId="Heading2">
    <w:name w:val="heading 2"/>
    <w:basedOn w:val="Normal"/>
    <w:next w:val="Normal"/>
    <w:qFormat/>
    <w:pPr>
      <w:numPr>
        <w:ilvl w:val="1"/>
        <w:numId w:val="2"/>
      </w:numPr>
      <w:ind w:left="20" w:firstLine="0"/>
      <w:outlineLvl w:val="1"/>
    </w:pPr>
    <w:rPr>
      <w:rFonts w:ascii="Cambria" w:eastAsia="Times New Roman" w:hAnsi="Cambria"/>
      <w:b/>
      <w:bCs/>
      <w:i/>
      <w:iCs/>
      <w:color w:val="auto"/>
      <w:sz w:val="28"/>
      <w:szCs w:val="28"/>
    </w:rPr>
  </w:style>
  <w:style w:type="paragraph" w:styleId="Heading3">
    <w:name w:val="heading 3"/>
    <w:basedOn w:val="Normal"/>
    <w:next w:val="Normal"/>
    <w:qFormat/>
    <w:pPr>
      <w:numPr>
        <w:ilvl w:val="2"/>
        <w:numId w:val="2"/>
      </w:numPr>
      <w:spacing w:before="58"/>
      <w:outlineLvl w:val="2"/>
    </w:pPr>
    <w:rPr>
      <w:rFonts w:ascii="Cambria" w:eastAsia="Times New Roman" w:hAnsi="Cambria"/>
      <w:b/>
      <w:bCs/>
      <w:color w:val="auto"/>
      <w:sz w:val="26"/>
      <w:szCs w:val="26"/>
    </w:rPr>
  </w:style>
  <w:style w:type="paragraph" w:styleId="Heading4">
    <w:name w:val="heading 4"/>
    <w:basedOn w:val="Normal"/>
    <w:next w:val="Normal"/>
    <w:qFormat/>
    <w:pPr>
      <w:numPr>
        <w:ilvl w:val="3"/>
        <w:numId w:val="2"/>
      </w:numPr>
      <w:ind w:left="1020" w:firstLine="0"/>
      <w:outlineLvl w:val="3"/>
    </w:pPr>
    <w:rPr>
      <w:rFonts w:ascii="Arial" w:hAnsi="Arial"/>
      <w:b/>
      <w:bCs/>
      <w:color w:val="auto"/>
      <w:sz w:val="28"/>
      <w:szCs w:val="28"/>
    </w:rPr>
  </w:style>
  <w:style w:type="paragraph" w:styleId="Heading5">
    <w:name w:val="heading 5"/>
    <w:basedOn w:val="Normal"/>
    <w:next w:val="Normal"/>
    <w:qFormat/>
    <w:pPr>
      <w:numPr>
        <w:ilvl w:val="4"/>
        <w:numId w:val="2"/>
      </w:numPr>
      <w:ind w:left="572" w:hanging="347"/>
      <w:outlineLvl w:val="4"/>
    </w:pPr>
    <w:rPr>
      <w:rFonts w:ascii="Arial" w:hAnsi="Arial"/>
      <w:b/>
      <w:bCs/>
      <w:i/>
      <w:iCs/>
      <w:color w:val="auto"/>
      <w:sz w:val="26"/>
      <w:szCs w:val="26"/>
    </w:rPr>
  </w:style>
  <w:style w:type="paragraph" w:styleId="Heading6">
    <w:name w:val="heading 6"/>
    <w:basedOn w:val="Normal"/>
    <w:next w:val="Normal"/>
    <w:qFormat/>
    <w:pPr>
      <w:numPr>
        <w:ilvl w:val="5"/>
        <w:numId w:val="2"/>
      </w:numPr>
      <w:ind w:left="40" w:firstLine="0"/>
      <w:outlineLvl w:val="5"/>
    </w:pPr>
    <w:rPr>
      <w:rFonts w:ascii="Arial" w:hAnsi="Arial"/>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00000"/>
      <w:sz w:val="24"/>
      <w:szCs w:val="24"/>
      <w:lang w:val="lv-LV"/>
    </w:rPr>
  </w:style>
  <w:style w:type="character" w:customStyle="1" w:styleId="WW8Num3z0">
    <w:name w:val="WW8Num3z0"/>
    <w:rPr>
      <w:rFonts w:ascii="Symbol" w:hAnsi="Symbol" w:cs="Symbol" w:hint="default"/>
      <w:color w:val="000000"/>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color w:val="000000"/>
      <w:sz w:val="24"/>
      <w:szCs w:val="24"/>
      <w:lang w:val="lv-LV"/>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b/>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color w:val="000000"/>
      <w:sz w:val="24"/>
      <w:szCs w:val="24"/>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Heading1Char">
    <w:name w:val="Heading 1 Char"/>
    <w:rPr>
      <w:rFonts w:ascii="Cambria" w:eastAsia="Times New Roman" w:hAnsi="Cambria" w:cs="Times New Roman"/>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rPr>
  </w:style>
  <w:style w:type="character" w:customStyle="1" w:styleId="BodyTextChar">
    <w:name w:val="Body Text Char"/>
    <w:rPr>
      <w:rFonts w:ascii="Times New Roman" w:hAnsi="Times New Roman" w:cs="Times New Roman"/>
      <w:sz w:val="24"/>
      <w:szCs w:val="24"/>
    </w:rPr>
  </w:style>
  <w:style w:type="character" w:customStyle="1" w:styleId="HeaderChar">
    <w:name w:val="Header Char"/>
    <w:rPr>
      <w:rFonts w:ascii="Times New Roman" w:hAnsi="Times New Roman" w:cs="Times New Roman"/>
      <w:lang w:val="en-GB"/>
    </w:rPr>
  </w:style>
  <w:style w:type="character" w:customStyle="1" w:styleId="FooterChar">
    <w:name w:val="Footer Char"/>
    <w:rPr>
      <w:rFonts w:ascii="Times New Roman" w:hAnsi="Times New Roman" w:cs="Times New Roman"/>
      <w:lang w:val="en-GB"/>
    </w:rPr>
  </w:style>
  <w:style w:type="character" w:customStyle="1" w:styleId="BalloonTextChar">
    <w:name w:val="Balloon Text Char"/>
    <w:rPr>
      <w:rFonts w:ascii="Tahoma" w:hAnsi="Tahoma" w:cs="Tahoma"/>
      <w:sz w:val="16"/>
      <w:szCs w:val="16"/>
      <w:lang w:val="en-GB"/>
    </w:rPr>
  </w:style>
  <w:style w:type="character" w:styleId="Hyperlink">
    <w:name w:val="Hyperlink"/>
    <w:rPr>
      <w:color w:val="0000FF"/>
      <w:u w:val="single"/>
    </w:rPr>
  </w:style>
  <w:style w:type="character" w:customStyle="1" w:styleId="apple-converted-space">
    <w:name w:val="apple-converted-space"/>
    <w:basedOn w:val="DefaultParagraphFont"/>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ind w:left="110" w:firstLine="170"/>
    </w:pPr>
    <w:rPr>
      <w:color w:val="auto"/>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Spacing">
    <w:name w:val="No Spacing"/>
    <w:qFormat/>
    <w:pPr>
      <w:widowControl w:val="0"/>
      <w:suppressAutoHyphens/>
      <w:autoSpaceDE w:val="0"/>
    </w:pPr>
    <w:rPr>
      <w:rFonts w:eastAsia="Calibri"/>
      <w:color w:val="00235D"/>
      <w:sz w:val="24"/>
      <w:szCs w:val="24"/>
      <w:lang w:val="en-GB" w:eastAsia="zh-CN"/>
    </w:rPr>
  </w:style>
  <w:style w:type="paragraph" w:styleId="ListParagraph">
    <w:name w:val="List Paragraph"/>
    <w:basedOn w:val="Normal"/>
    <w:uiPriority w:val="34"/>
    <w:qFormat/>
  </w:style>
  <w:style w:type="paragraph" w:customStyle="1" w:styleId="TableParagraph">
    <w:name w:val="Table Paragraph"/>
    <w:basedOn w:val="Normal"/>
  </w:style>
  <w:style w:type="paragraph" w:styleId="Header">
    <w:name w:val="header"/>
    <w:basedOn w:val="Normal"/>
    <w:pPr>
      <w:tabs>
        <w:tab w:val="center" w:pos="4680"/>
        <w:tab w:val="right" w:pos="9360"/>
      </w:tabs>
    </w:pPr>
    <w:rPr>
      <w:color w:val="auto"/>
      <w:sz w:val="20"/>
      <w:szCs w:val="20"/>
    </w:rPr>
  </w:style>
  <w:style w:type="paragraph" w:styleId="Footer">
    <w:name w:val="footer"/>
    <w:basedOn w:val="Normal"/>
    <w:pPr>
      <w:tabs>
        <w:tab w:val="center" w:pos="4680"/>
        <w:tab w:val="right" w:pos="9360"/>
      </w:tabs>
    </w:pPr>
    <w:rPr>
      <w:color w:val="auto"/>
      <w:sz w:val="20"/>
      <w:szCs w:val="20"/>
    </w:rPr>
  </w:style>
  <w:style w:type="paragraph" w:styleId="BalloonText">
    <w:name w:val="Balloon Text"/>
    <w:basedOn w:val="Normal"/>
    <w:rPr>
      <w:rFonts w:ascii="Tahoma" w:hAnsi="Tahoma"/>
      <w:color w:val="auto"/>
      <w:sz w:val="16"/>
      <w:szCs w:val="16"/>
    </w:rPr>
  </w:style>
  <w:style w:type="paragraph" w:styleId="NormalWeb">
    <w:name w:val="Normal (Web)"/>
    <w:basedOn w:val="Normal"/>
    <w:pPr>
      <w:widowControl/>
      <w:autoSpaceDE/>
      <w:spacing w:before="280" w:after="280"/>
    </w:pPr>
    <w:rPr>
      <w:rFonts w:eastAsia="Times New Roman"/>
      <w:color w:val="auto"/>
      <w:lang w:val="en-US"/>
    </w:rPr>
  </w:style>
  <w:style w:type="character" w:styleId="FollowedHyperlink">
    <w:name w:val="FollowedHyperlink"/>
    <w:uiPriority w:val="99"/>
    <w:semiHidden/>
    <w:unhideWhenUsed/>
    <w:rsid w:val="00352613"/>
    <w:rPr>
      <w:color w:val="800080"/>
      <w:u w:val="single"/>
    </w:rPr>
  </w:style>
  <w:style w:type="table" w:styleId="TableGrid">
    <w:name w:val="Table Grid"/>
    <w:basedOn w:val="TableNormal"/>
    <w:uiPriority w:val="59"/>
    <w:rsid w:val="00CD1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4146">
      <w:bodyDiv w:val="1"/>
      <w:marLeft w:val="0"/>
      <w:marRight w:val="0"/>
      <w:marTop w:val="0"/>
      <w:marBottom w:val="0"/>
      <w:divBdr>
        <w:top w:val="none" w:sz="0" w:space="0" w:color="auto"/>
        <w:left w:val="none" w:sz="0" w:space="0" w:color="auto"/>
        <w:bottom w:val="none" w:sz="0" w:space="0" w:color="auto"/>
        <w:right w:val="none" w:sz="0" w:space="0" w:color="auto"/>
      </w:divBdr>
    </w:div>
    <w:div w:id="109477706">
      <w:bodyDiv w:val="1"/>
      <w:marLeft w:val="0"/>
      <w:marRight w:val="0"/>
      <w:marTop w:val="0"/>
      <w:marBottom w:val="0"/>
      <w:divBdr>
        <w:top w:val="none" w:sz="0" w:space="0" w:color="auto"/>
        <w:left w:val="none" w:sz="0" w:space="0" w:color="auto"/>
        <w:bottom w:val="none" w:sz="0" w:space="0" w:color="auto"/>
        <w:right w:val="none" w:sz="0" w:space="0" w:color="auto"/>
      </w:divBdr>
    </w:div>
    <w:div w:id="179010163">
      <w:bodyDiv w:val="1"/>
      <w:marLeft w:val="0"/>
      <w:marRight w:val="0"/>
      <w:marTop w:val="0"/>
      <w:marBottom w:val="0"/>
      <w:divBdr>
        <w:top w:val="none" w:sz="0" w:space="0" w:color="auto"/>
        <w:left w:val="none" w:sz="0" w:space="0" w:color="auto"/>
        <w:bottom w:val="none" w:sz="0" w:space="0" w:color="auto"/>
        <w:right w:val="none" w:sz="0" w:space="0" w:color="auto"/>
      </w:divBdr>
    </w:div>
    <w:div w:id="193154179">
      <w:bodyDiv w:val="1"/>
      <w:marLeft w:val="0"/>
      <w:marRight w:val="0"/>
      <w:marTop w:val="0"/>
      <w:marBottom w:val="0"/>
      <w:divBdr>
        <w:top w:val="none" w:sz="0" w:space="0" w:color="auto"/>
        <w:left w:val="none" w:sz="0" w:space="0" w:color="auto"/>
        <w:bottom w:val="none" w:sz="0" w:space="0" w:color="auto"/>
        <w:right w:val="none" w:sz="0" w:space="0" w:color="auto"/>
      </w:divBdr>
      <w:divsChild>
        <w:div w:id="128283368">
          <w:marLeft w:val="2520"/>
          <w:marRight w:val="0"/>
          <w:marTop w:val="120"/>
          <w:marBottom w:val="0"/>
          <w:divBdr>
            <w:top w:val="none" w:sz="0" w:space="0" w:color="auto"/>
            <w:left w:val="none" w:sz="0" w:space="0" w:color="auto"/>
            <w:bottom w:val="none" w:sz="0" w:space="0" w:color="auto"/>
            <w:right w:val="none" w:sz="0" w:space="0" w:color="auto"/>
          </w:divBdr>
        </w:div>
        <w:div w:id="812066118">
          <w:marLeft w:val="2520"/>
          <w:marRight w:val="0"/>
          <w:marTop w:val="120"/>
          <w:marBottom w:val="0"/>
          <w:divBdr>
            <w:top w:val="none" w:sz="0" w:space="0" w:color="auto"/>
            <w:left w:val="none" w:sz="0" w:space="0" w:color="auto"/>
            <w:bottom w:val="none" w:sz="0" w:space="0" w:color="auto"/>
            <w:right w:val="none" w:sz="0" w:space="0" w:color="auto"/>
          </w:divBdr>
        </w:div>
        <w:div w:id="1987586123">
          <w:marLeft w:val="2520"/>
          <w:marRight w:val="0"/>
          <w:marTop w:val="120"/>
          <w:marBottom w:val="0"/>
          <w:divBdr>
            <w:top w:val="none" w:sz="0" w:space="0" w:color="auto"/>
            <w:left w:val="none" w:sz="0" w:space="0" w:color="auto"/>
            <w:bottom w:val="none" w:sz="0" w:space="0" w:color="auto"/>
            <w:right w:val="none" w:sz="0" w:space="0" w:color="auto"/>
          </w:divBdr>
        </w:div>
      </w:divsChild>
    </w:div>
    <w:div w:id="202060830">
      <w:bodyDiv w:val="1"/>
      <w:marLeft w:val="0"/>
      <w:marRight w:val="0"/>
      <w:marTop w:val="0"/>
      <w:marBottom w:val="0"/>
      <w:divBdr>
        <w:top w:val="none" w:sz="0" w:space="0" w:color="auto"/>
        <w:left w:val="none" w:sz="0" w:space="0" w:color="auto"/>
        <w:bottom w:val="none" w:sz="0" w:space="0" w:color="auto"/>
        <w:right w:val="none" w:sz="0" w:space="0" w:color="auto"/>
      </w:divBdr>
      <w:divsChild>
        <w:div w:id="450824745">
          <w:marLeft w:val="2520"/>
          <w:marRight w:val="0"/>
          <w:marTop w:val="120"/>
          <w:marBottom w:val="0"/>
          <w:divBdr>
            <w:top w:val="none" w:sz="0" w:space="0" w:color="auto"/>
            <w:left w:val="none" w:sz="0" w:space="0" w:color="auto"/>
            <w:bottom w:val="none" w:sz="0" w:space="0" w:color="auto"/>
            <w:right w:val="none" w:sz="0" w:space="0" w:color="auto"/>
          </w:divBdr>
        </w:div>
        <w:div w:id="1913270535">
          <w:marLeft w:val="2520"/>
          <w:marRight w:val="0"/>
          <w:marTop w:val="120"/>
          <w:marBottom w:val="0"/>
          <w:divBdr>
            <w:top w:val="none" w:sz="0" w:space="0" w:color="auto"/>
            <w:left w:val="none" w:sz="0" w:space="0" w:color="auto"/>
            <w:bottom w:val="none" w:sz="0" w:space="0" w:color="auto"/>
            <w:right w:val="none" w:sz="0" w:space="0" w:color="auto"/>
          </w:divBdr>
        </w:div>
        <w:div w:id="2061786596">
          <w:marLeft w:val="2520"/>
          <w:marRight w:val="0"/>
          <w:marTop w:val="120"/>
          <w:marBottom w:val="0"/>
          <w:divBdr>
            <w:top w:val="none" w:sz="0" w:space="0" w:color="auto"/>
            <w:left w:val="none" w:sz="0" w:space="0" w:color="auto"/>
            <w:bottom w:val="none" w:sz="0" w:space="0" w:color="auto"/>
            <w:right w:val="none" w:sz="0" w:space="0" w:color="auto"/>
          </w:divBdr>
        </w:div>
      </w:divsChild>
    </w:div>
    <w:div w:id="466240476">
      <w:bodyDiv w:val="1"/>
      <w:marLeft w:val="0"/>
      <w:marRight w:val="0"/>
      <w:marTop w:val="0"/>
      <w:marBottom w:val="0"/>
      <w:divBdr>
        <w:top w:val="none" w:sz="0" w:space="0" w:color="auto"/>
        <w:left w:val="none" w:sz="0" w:space="0" w:color="auto"/>
        <w:bottom w:val="none" w:sz="0" w:space="0" w:color="auto"/>
        <w:right w:val="none" w:sz="0" w:space="0" w:color="auto"/>
      </w:divBdr>
      <w:divsChild>
        <w:div w:id="1365331831">
          <w:marLeft w:val="0"/>
          <w:marRight w:val="0"/>
          <w:marTop w:val="0"/>
          <w:marBottom w:val="0"/>
          <w:divBdr>
            <w:top w:val="none" w:sz="0" w:space="0" w:color="auto"/>
            <w:left w:val="none" w:sz="0" w:space="0" w:color="auto"/>
            <w:bottom w:val="none" w:sz="0" w:space="0" w:color="auto"/>
            <w:right w:val="none" w:sz="0" w:space="0" w:color="auto"/>
          </w:divBdr>
        </w:div>
      </w:divsChild>
    </w:div>
    <w:div w:id="566233422">
      <w:bodyDiv w:val="1"/>
      <w:marLeft w:val="0"/>
      <w:marRight w:val="0"/>
      <w:marTop w:val="0"/>
      <w:marBottom w:val="0"/>
      <w:divBdr>
        <w:top w:val="none" w:sz="0" w:space="0" w:color="auto"/>
        <w:left w:val="none" w:sz="0" w:space="0" w:color="auto"/>
        <w:bottom w:val="none" w:sz="0" w:space="0" w:color="auto"/>
        <w:right w:val="none" w:sz="0" w:space="0" w:color="auto"/>
      </w:divBdr>
      <w:divsChild>
        <w:div w:id="1056440576">
          <w:marLeft w:val="2520"/>
          <w:marRight w:val="0"/>
          <w:marTop w:val="86"/>
          <w:marBottom w:val="0"/>
          <w:divBdr>
            <w:top w:val="none" w:sz="0" w:space="0" w:color="auto"/>
            <w:left w:val="none" w:sz="0" w:space="0" w:color="auto"/>
            <w:bottom w:val="none" w:sz="0" w:space="0" w:color="auto"/>
            <w:right w:val="none" w:sz="0" w:space="0" w:color="auto"/>
          </w:divBdr>
        </w:div>
        <w:div w:id="1079057669">
          <w:marLeft w:val="2520"/>
          <w:marRight w:val="0"/>
          <w:marTop w:val="86"/>
          <w:marBottom w:val="0"/>
          <w:divBdr>
            <w:top w:val="none" w:sz="0" w:space="0" w:color="auto"/>
            <w:left w:val="none" w:sz="0" w:space="0" w:color="auto"/>
            <w:bottom w:val="none" w:sz="0" w:space="0" w:color="auto"/>
            <w:right w:val="none" w:sz="0" w:space="0" w:color="auto"/>
          </w:divBdr>
        </w:div>
        <w:div w:id="1415475172">
          <w:marLeft w:val="2520"/>
          <w:marRight w:val="0"/>
          <w:marTop w:val="86"/>
          <w:marBottom w:val="0"/>
          <w:divBdr>
            <w:top w:val="none" w:sz="0" w:space="0" w:color="auto"/>
            <w:left w:val="none" w:sz="0" w:space="0" w:color="auto"/>
            <w:bottom w:val="none" w:sz="0" w:space="0" w:color="auto"/>
            <w:right w:val="none" w:sz="0" w:space="0" w:color="auto"/>
          </w:divBdr>
        </w:div>
      </w:divsChild>
    </w:div>
    <w:div w:id="620115890">
      <w:bodyDiv w:val="1"/>
      <w:marLeft w:val="0"/>
      <w:marRight w:val="0"/>
      <w:marTop w:val="0"/>
      <w:marBottom w:val="0"/>
      <w:divBdr>
        <w:top w:val="none" w:sz="0" w:space="0" w:color="auto"/>
        <w:left w:val="none" w:sz="0" w:space="0" w:color="auto"/>
        <w:bottom w:val="none" w:sz="0" w:space="0" w:color="auto"/>
        <w:right w:val="none" w:sz="0" w:space="0" w:color="auto"/>
      </w:divBdr>
    </w:div>
    <w:div w:id="760562317">
      <w:bodyDiv w:val="1"/>
      <w:marLeft w:val="0"/>
      <w:marRight w:val="0"/>
      <w:marTop w:val="0"/>
      <w:marBottom w:val="0"/>
      <w:divBdr>
        <w:top w:val="none" w:sz="0" w:space="0" w:color="auto"/>
        <w:left w:val="none" w:sz="0" w:space="0" w:color="auto"/>
        <w:bottom w:val="none" w:sz="0" w:space="0" w:color="auto"/>
        <w:right w:val="none" w:sz="0" w:space="0" w:color="auto"/>
      </w:divBdr>
      <w:divsChild>
        <w:div w:id="45687508">
          <w:marLeft w:val="2520"/>
          <w:marRight w:val="0"/>
          <w:marTop w:val="120"/>
          <w:marBottom w:val="0"/>
          <w:divBdr>
            <w:top w:val="none" w:sz="0" w:space="0" w:color="auto"/>
            <w:left w:val="none" w:sz="0" w:space="0" w:color="auto"/>
            <w:bottom w:val="none" w:sz="0" w:space="0" w:color="auto"/>
            <w:right w:val="none" w:sz="0" w:space="0" w:color="auto"/>
          </w:divBdr>
        </w:div>
        <w:div w:id="514000574">
          <w:marLeft w:val="2520"/>
          <w:marRight w:val="0"/>
          <w:marTop w:val="120"/>
          <w:marBottom w:val="0"/>
          <w:divBdr>
            <w:top w:val="none" w:sz="0" w:space="0" w:color="auto"/>
            <w:left w:val="none" w:sz="0" w:space="0" w:color="auto"/>
            <w:bottom w:val="none" w:sz="0" w:space="0" w:color="auto"/>
            <w:right w:val="none" w:sz="0" w:space="0" w:color="auto"/>
          </w:divBdr>
        </w:div>
        <w:div w:id="1986617702">
          <w:marLeft w:val="2520"/>
          <w:marRight w:val="0"/>
          <w:marTop w:val="120"/>
          <w:marBottom w:val="0"/>
          <w:divBdr>
            <w:top w:val="none" w:sz="0" w:space="0" w:color="auto"/>
            <w:left w:val="none" w:sz="0" w:space="0" w:color="auto"/>
            <w:bottom w:val="none" w:sz="0" w:space="0" w:color="auto"/>
            <w:right w:val="none" w:sz="0" w:space="0" w:color="auto"/>
          </w:divBdr>
        </w:div>
      </w:divsChild>
    </w:div>
    <w:div w:id="814251734">
      <w:bodyDiv w:val="1"/>
      <w:marLeft w:val="0"/>
      <w:marRight w:val="0"/>
      <w:marTop w:val="0"/>
      <w:marBottom w:val="0"/>
      <w:divBdr>
        <w:top w:val="none" w:sz="0" w:space="0" w:color="auto"/>
        <w:left w:val="none" w:sz="0" w:space="0" w:color="auto"/>
        <w:bottom w:val="none" w:sz="0" w:space="0" w:color="auto"/>
        <w:right w:val="none" w:sz="0" w:space="0" w:color="auto"/>
      </w:divBdr>
      <w:divsChild>
        <w:div w:id="111898727">
          <w:marLeft w:val="2520"/>
          <w:marRight w:val="0"/>
          <w:marTop w:val="86"/>
          <w:marBottom w:val="0"/>
          <w:divBdr>
            <w:top w:val="none" w:sz="0" w:space="0" w:color="auto"/>
            <w:left w:val="none" w:sz="0" w:space="0" w:color="auto"/>
            <w:bottom w:val="none" w:sz="0" w:space="0" w:color="auto"/>
            <w:right w:val="none" w:sz="0" w:space="0" w:color="auto"/>
          </w:divBdr>
        </w:div>
        <w:div w:id="1128011986">
          <w:marLeft w:val="2520"/>
          <w:marRight w:val="0"/>
          <w:marTop w:val="86"/>
          <w:marBottom w:val="0"/>
          <w:divBdr>
            <w:top w:val="none" w:sz="0" w:space="0" w:color="auto"/>
            <w:left w:val="none" w:sz="0" w:space="0" w:color="auto"/>
            <w:bottom w:val="none" w:sz="0" w:space="0" w:color="auto"/>
            <w:right w:val="none" w:sz="0" w:space="0" w:color="auto"/>
          </w:divBdr>
        </w:div>
        <w:div w:id="1761218462">
          <w:marLeft w:val="2520"/>
          <w:marRight w:val="0"/>
          <w:marTop w:val="86"/>
          <w:marBottom w:val="0"/>
          <w:divBdr>
            <w:top w:val="none" w:sz="0" w:space="0" w:color="auto"/>
            <w:left w:val="none" w:sz="0" w:space="0" w:color="auto"/>
            <w:bottom w:val="none" w:sz="0" w:space="0" w:color="auto"/>
            <w:right w:val="none" w:sz="0" w:space="0" w:color="auto"/>
          </w:divBdr>
        </w:div>
      </w:divsChild>
    </w:div>
    <w:div w:id="905724507">
      <w:bodyDiv w:val="1"/>
      <w:marLeft w:val="0"/>
      <w:marRight w:val="0"/>
      <w:marTop w:val="0"/>
      <w:marBottom w:val="0"/>
      <w:divBdr>
        <w:top w:val="none" w:sz="0" w:space="0" w:color="auto"/>
        <w:left w:val="none" w:sz="0" w:space="0" w:color="auto"/>
        <w:bottom w:val="none" w:sz="0" w:space="0" w:color="auto"/>
        <w:right w:val="none" w:sz="0" w:space="0" w:color="auto"/>
      </w:divBdr>
      <w:divsChild>
        <w:div w:id="1535725682">
          <w:marLeft w:val="0"/>
          <w:marRight w:val="0"/>
          <w:marTop w:val="0"/>
          <w:marBottom w:val="0"/>
          <w:divBdr>
            <w:top w:val="none" w:sz="0" w:space="0" w:color="auto"/>
            <w:left w:val="none" w:sz="0" w:space="0" w:color="auto"/>
            <w:bottom w:val="none" w:sz="0" w:space="0" w:color="auto"/>
            <w:right w:val="none" w:sz="0" w:space="0" w:color="auto"/>
          </w:divBdr>
        </w:div>
      </w:divsChild>
    </w:div>
    <w:div w:id="1614706871">
      <w:bodyDiv w:val="1"/>
      <w:marLeft w:val="0"/>
      <w:marRight w:val="0"/>
      <w:marTop w:val="0"/>
      <w:marBottom w:val="0"/>
      <w:divBdr>
        <w:top w:val="none" w:sz="0" w:space="0" w:color="auto"/>
        <w:left w:val="none" w:sz="0" w:space="0" w:color="auto"/>
        <w:bottom w:val="none" w:sz="0" w:space="0" w:color="auto"/>
        <w:right w:val="none" w:sz="0" w:space="0" w:color="auto"/>
      </w:divBdr>
      <w:divsChild>
        <w:div w:id="243223289">
          <w:marLeft w:val="2520"/>
          <w:marRight w:val="0"/>
          <w:marTop w:val="86"/>
          <w:marBottom w:val="0"/>
          <w:divBdr>
            <w:top w:val="none" w:sz="0" w:space="0" w:color="auto"/>
            <w:left w:val="none" w:sz="0" w:space="0" w:color="auto"/>
            <w:bottom w:val="none" w:sz="0" w:space="0" w:color="auto"/>
            <w:right w:val="none" w:sz="0" w:space="0" w:color="auto"/>
          </w:divBdr>
        </w:div>
        <w:div w:id="1054085954">
          <w:marLeft w:val="2520"/>
          <w:marRight w:val="0"/>
          <w:marTop w:val="86"/>
          <w:marBottom w:val="0"/>
          <w:divBdr>
            <w:top w:val="none" w:sz="0" w:space="0" w:color="auto"/>
            <w:left w:val="none" w:sz="0" w:space="0" w:color="auto"/>
            <w:bottom w:val="none" w:sz="0" w:space="0" w:color="auto"/>
            <w:right w:val="none" w:sz="0" w:space="0" w:color="auto"/>
          </w:divBdr>
        </w:div>
        <w:div w:id="1422528798">
          <w:marLeft w:val="2520"/>
          <w:marRight w:val="0"/>
          <w:marTop w:val="86"/>
          <w:marBottom w:val="0"/>
          <w:divBdr>
            <w:top w:val="none" w:sz="0" w:space="0" w:color="auto"/>
            <w:left w:val="none" w:sz="0" w:space="0" w:color="auto"/>
            <w:bottom w:val="none" w:sz="0" w:space="0" w:color="auto"/>
            <w:right w:val="none" w:sz="0" w:space="0" w:color="auto"/>
          </w:divBdr>
        </w:div>
      </w:divsChild>
    </w:div>
    <w:div w:id="1648976864">
      <w:bodyDiv w:val="1"/>
      <w:marLeft w:val="0"/>
      <w:marRight w:val="0"/>
      <w:marTop w:val="0"/>
      <w:marBottom w:val="0"/>
      <w:divBdr>
        <w:top w:val="none" w:sz="0" w:space="0" w:color="auto"/>
        <w:left w:val="none" w:sz="0" w:space="0" w:color="auto"/>
        <w:bottom w:val="none" w:sz="0" w:space="0" w:color="auto"/>
        <w:right w:val="none" w:sz="0" w:space="0" w:color="auto"/>
      </w:divBdr>
    </w:div>
    <w:div w:id="1716586634">
      <w:bodyDiv w:val="1"/>
      <w:marLeft w:val="0"/>
      <w:marRight w:val="0"/>
      <w:marTop w:val="0"/>
      <w:marBottom w:val="0"/>
      <w:divBdr>
        <w:top w:val="none" w:sz="0" w:space="0" w:color="auto"/>
        <w:left w:val="none" w:sz="0" w:space="0" w:color="auto"/>
        <w:bottom w:val="none" w:sz="0" w:space="0" w:color="auto"/>
        <w:right w:val="none" w:sz="0" w:space="0" w:color="auto"/>
      </w:divBdr>
    </w:div>
    <w:div w:id="1719931585">
      <w:bodyDiv w:val="1"/>
      <w:marLeft w:val="0"/>
      <w:marRight w:val="0"/>
      <w:marTop w:val="0"/>
      <w:marBottom w:val="0"/>
      <w:divBdr>
        <w:top w:val="none" w:sz="0" w:space="0" w:color="auto"/>
        <w:left w:val="none" w:sz="0" w:space="0" w:color="auto"/>
        <w:bottom w:val="none" w:sz="0" w:space="0" w:color="auto"/>
        <w:right w:val="none" w:sz="0" w:space="0" w:color="auto"/>
      </w:divBdr>
    </w:div>
    <w:div w:id="1882204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ku@celotaj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elotajs.lv/lv1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7329-08E3-4632-A78B-DB7E3D62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4646</Words>
  <Characters>2649</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Unknown</Company>
  <LinksUpToDate>false</LinksUpToDate>
  <CharactersWithSpaces>7281</CharactersWithSpaces>
  <SharedDoc>false</SharedDoc>
  <HLinks>
    <vt:vector size="12" baseType="variant">
      <vt:variant>
        <vt:i4>4653172</vt:i4>
      </vt:variant>
      <vt:variant>
        <vt:i4>3</vt:i4>
      </vt:variant>
      <vt:variant>
        <vt:i4>0</vt:i4>
      </vt:variant>
      <vt:variant>
        <vt:i4>5</vt:i4>
      </vt:variant>
      <vt:variant>
        <vt:lpwstr>mailto:lauku@celotajs.lv</vt:lpwstr>
      </vt:variant>
      <vt:variant>
        <vt:lpwstr/>
      </vt:variant>
      <vt:variant>
        <vt:i4>983117</vt:i4>
      </vt:variant>
      <vt:variant>
        <vt:i4>0</vt:i4>
      </vt:variant>
      <vt:variant>
        <vt:i4>0</vt:i4>
      </vt:variant>
      <vt:variant>
        <vt:i4>5</vt:i4>
      </vt:variant>
      <vt:variant>
        <vt:lpwstr>http://www.celotajs.lv/lv100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asnate</dc:creator>
  <cp:lastModifiedBy>Asnate Ziemele</cp:lastModifiedBy>
  <cp:revision>2</cp:revision>
  <cp:lastPrinted>2016-04-13T12:44:00Z</cp:lastPrinted>
  <dcterms:created xsi:type="dcterms:W3CDTF">2016-06-28T10:40:00Z</dcterms:created>
  <dcterms:modified xsi:type="dcterms:W3CDTF">2016-06-28T10:40:00Z</dcterms:modified>
</cp:coreProperties>
</file>